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F6" w:rsidRPr="003A3487" w:rsidRDefault="000061F6" w:rsidP="00710DDB">
      <w:pPr>
        <w:pStyle w:val="Title"/>
      </w:pPr>
      <w:r w:rsidRPr="003A3487">
        <w:t>Thirupathisaram &amp; P.o.</w:t>
      </w:r>
    </w:p>
    <w:p w:rsidR="000061F6" w:rsidRPr="003A3487" w:rsidRDefault="000061F6" w:rsidP="00710DDB">
      <w:pPr>
        <w:pStyle w:val="Title"/>
      </w:pPr>
      <w:r w:rsidRPr="003A3487">
        <w:t>K.K. Dist.</w:t>
      </w:r>
    </w:p>
    <w:p w:rsidR="000061F6" w:rsidRPr="006E3F4E" w:rsidRDefault="000061F6" w:rsidP="000061F6">
      <w:pPr>
        <w:jc w:val="center"/>
        <w:rPr>
          <w:sz w:val="28"/>
          <w:szCs w:val="28"/>
        </w:rPr>
      </w:pPr>
    </w:p>
    <w:p w:rsidR="000061F6" w:rsidRPr="003A3487" w:rsidRDefault="000061F6" w:rsidP="00710DDB">
      <w:pPr>
        <w:pStyle w:val="Heading2"/>
      </w:pPr>
      <w:r w:rsidRPr="003A3487">
        <w:t>Annual Report – 2007</w:t>
      </w:r>
    </w:p>
    <w:p w:rsidR="000061F6" w:rsidRPr="0074226C" w:rsidRDefault="000061F6" w:rsidP="000061F6">
      <w:pPr>
        <w:jc w:val="both"/>
        <w:rPr>
          <w:b/>
          <w:sz w:val="28"/>
          <w:szCs w:val="28"/>
        </w:rPr>
      </w:pPr>
    </w:p>
    <w:p w:rsidR="000061F6" w:rsidRPr="00710DDB" w:rsidRDefault="000061F6" w:rsidP="000061F6">
      <w:pPr>
        <w:pStyle w:val="BodyText3"/>
        <w:jc w:val="both"/>
        <w:rPr>
          <w:sz w:val="28"/>
          <w:szCs w:val="28"/>
        </w:rPr>
      </w:pPr>
      <w:r w:rsidRPr="0074226C">
        <w:rPr>
          <w:szCs w:val="28"/>
        </w:rPr>
        <w:t xml:space="preserve">     </w:t>
      </w:r>
      <w:r w:rsidRPr="0074226C">
        <w:rPr>
          <w:szCs w:val="28"/>
        </w:rPr>
        <w:tab/>
      </w:r>
      <w:r w:rsidRPr="00710DDB">
        <w:rPr>
          <w:sz w:val="28"/>
          <w:szCs w:val="28"/>
        </w:rPr>
        <w:t>Kanyakumari Rural Development Society abbreviated as KARD has been engaged in the rehabilitation of the persons with disabilities for the past twenty-three years.   KARD has been implementing projects which aim to prevent disabilities and rehabilitate Disabled persons in these years. Prevention of Disability includes conducting of Disability Awareness seminars/Trainings in which the causes of disabilities-five major disabilities namely Orthopaedic disabilities, hearing impairment, visual impairment, skin ailments – Leprosy and mental disabilities.  These awareness trainings/seminars have been conducted to the community people namely youth, women, village elders, village leaders , elected local body members, religious group, school teachers, students, cycle repair  shop men, etc. Thus we have aimed at disseminating the facts about the five major disabilities.  We also forget not to explain the various preventive measures.</w:t>
      </w:r>
    </w:p>
    <w:p w:rsidR="000061F6" w:rsidRPr="006E3F4E" w:rsidRDefault="000061F6" w:rsidP="000061F6">
      <w:pPr>
        <w:jc w:val="both"/>
        <w:rPr>
          <w:sz w:val="28"/>
          <w:szCs w:val="28"/>
        </w:rPr>
      </w:pPr>
      <w:r w:rsidRPr="006E3F4E">
        <w:rPr>
          <w:sz w:val="28"/>
          <w:szCs w:val="28"/>
        </w:rPr>
        <w:tab/>
        <w:t>Rehabilitation activities includes providing of various mobility appliances to the</w:t>
      </w:r>
    </w:p>
    <w:p w:rsidR="000061F6" w:rsidRPr="006E3F4E" w:rsidRDefault="000061F6" w:rsidP="000061F6">
      <w:pPr>
        <w:jc w:val="both"/>
        <w:rPr>
          <w:sz w:val="28"/>
          <w:szCs w:val="28"/>
        </w:rPr>
      </w:pPr>
      <w:r w:rsidRPr="006E3F4E">
        <w:rPr>
          <w:sz w:val="28"/>
          <w:szCs w:val="28"/>
        </w:rPr>
        <w:t xml:space="preserve">persons with Disabilities namely:  Calipers, Crutches, Tricycles, Wheelchairs, Special foot wear, Spectacles, Mobility cane etc. to the needy persons and thus promoted their physical mobility.  We have also provided educational guidance and assistance and thus have helped the disabled students to continue the normal schooling. We have also referred them to the respective </w:t>
      </w:r>
      <w:smartTag w:uri="urn:schemas-microsoft-com:office:smarttags" w:element="place">
        <w:smartTag w:uri="urn:schemas-microsoft-com:office:smarttags" w:element="PlaceName">
          <w:r w:rsidRPr="006E3F4E">
            <w:rPr>
              <w:sz w:val="28"/>
              <w:szCs w:val="28"/>
            </w:rPr>
            <w:t>Special</w:t>
          </w:r>
        </w:smartTag>
        <w:r w:rsidRPr="006E3F4E">
          <w:rPr>
            <w:sz w:val="28"/>
            <w:szCs w:val="28"/>
          </w:rPr>
          <w:t xml:space="preserve"> </w:t>
        </w:r>
        <w:smartTag w:uri="urn:schemas-microsoft-com:office:smarttags" w:element="PlaceType">
          <w:r w:rsidRPr="006E3F4E">
            <w:rPr>
              <w:sz w:val="28"/>
              <w:szCs w:val="28"/>
            </w:rPr>
            <w:t>School</w:t>
          </w:r>
        </w:smartTag>
      </w:smartTag>
      <w:r w:rsidRPr="006E3F4E">
        <w:rPr>
          <w:sz w:val="28"/>
          <w:szCs w:val="28"/>
        </w:rPr>
        <w:t xml:space="preserve"> – Polio home, </w:t>
      </w:r>
      <w:smartTag w:uri="urn:schemas-microsoft-com:office:smarttags" w:element="place">
        <w:smartTag w:uri="urn:schemas-microsoft-com:office:smarttags" w:element="PlaceName">
          <w:r w:rsidRPr="006E3F4E">
            <w:rPr>
              <w:sz w:val="28"/>
              <w:szCs w:val="28"/>
            </w:rPr>
            <w:t>Special</w:t>
          </w:r>
        </w:smartTag>
        <w:r w:rsidRPr="006E3F4E">
          <w:rPr>
            <w:sz w:val="28"/>
            <w:szCs w:val="28"/>
          </w:rPr>
          <w:t xml:space="preserve"> </w:t>
        </w:r>
        <w:smartTag w:uri="urn:schemas-microsoft-com:office:smarttags" w:element="PlaceType">
          <w:r w:rsidRPr="006E3F4E">
            <w:rPr>
              <w:sz w:val="28"/>
              <w:szCs w:val="28"/>
            </w:rPr>
            <w:t>School</w:t>
          </w:r>
        </w:smartTag>
      </w:smartTag>
      <w:r w:rsidRPr="006E3F4E">
        <w:rPr>
          <w:sz w:val="28"/>
          <w:szCs w:val="28"/>
        </w:rPr>
        <w:t xml:space="preserve"> for the Hearing Impaired, </w:t>
      </w:r>
      <w:smartTag w:uri="urn:schemas-microsoft-com:office:smarttags" w:element="place">
        <w:smartTag w:uri="urn:schemas-microsoft-com:office:smarttags" w:element="PlaceName">
          <w:r w:rsidRPr="006E3F4E">
            <w:rPr>
              <w:sz w:val="28"/>
              <w:szCs w:val="28"/>
            </w:rPr>
            <w:t>Special</w:t>
          </w:r>
        </w:smartTag>
        <w:r w:rsidRPr="006E3F4E">
          <w:rPr>
            <w:sz w:val="28"/>
            <w:szCs w:val="28"/>
          </w:rPr>
          <w:t xml:space="preserve"> </w:t>
        </w:r>
        <w:smartTag w:uri="urn:schemas-microsoft-com:office:smarttags" w:element="PlaceType">
          <w:r w:rsidRPr="006E3F4E">
            <w:rPr>
              <w:sz w:val="28"/>
              <w:szCs w:val="28"/>
            </w:rPr>
            <w:t>School</w:t>
          </w:r>
        </w:smartTag>
      </w:smartTag>
      <w:r w:rsidRPr="006E3F4E">
        <w:rPr>
          <w:sz w:val="28"/>
          <w:szCs w:val="28"/>
        </w:rPr>
        <w:t xml:space="preserve"> for the Visually Impaired, leprosarium and also </w:t>
      </w:r>
      <w:smartTag w:uri="urn:schemas-microsoft-com:office:smarttags" w:element="place">
        <w:smartTag w:uri="urn:schemas-microsoft-com:office:smarttags" w:element="PlaceName">
          <w:r w:rsidRPr="006E3F4E">
            <w:rPr>
              <w:sz w:val="28"/>
              <w:szCs w:val="28"/>
            </w:rPr>
            <w:t>Special</w:t>
          </w:r>
        </w:smartTag>
        <w:r w:rsidRPr="006E3F4E">
          <w:rPr>
            <w:sz w:val="28"/>
            <w:szCs w:val="28"/>
          </w:rPr>
          <w:t xml:space="preserve"> </w:t>
        </w:r>
        <w:smartTag w:uri="urn:schemas-microsoft-com:office:smarttags" w:element="PlaceType">
          <w:r w:rsidRPr="006E3F4E">
            <w:rPr>
              <w:sz w:val="28"/>
              <w:szCs w:val="28"/>
            </w:rPr>
            <w:t>Schools</w:t>
          </w:r>
        </w:smartTag>
      </w:smartTag>
      <w:r w:rsidRPr="006E3F4E">
        <w:rPr>
          <w:sz w:val="28"/>
          <w:szCs w:val="28"/>
        </w:rPr>
        <w:t xml:space="preserve"> for the Mental Disabilities. We have referred the needy persons to the respective medical experts for treatment, referred some of them to the right vocational training centre, for availing skills without disturbing their health.</w:t>
      </w:r>
    </w:p>
    <w:p w:rsidR="000061F6" w:rsidRPr="006E3F4E" w:rsidRDefault="000061F6" w:rsidP="000061F6">
      <w:pPr>
        <w:jc w:val="both"/>
        <w:rPr>
          <w:sz w:val="28"/>
          <w:szCs w:val="28"/>
        </w:rPr>
      </w:pPr>
      <w:r w:rsidRPr="006E3F4E">
        <w:rPr>
          <w:sz w:val="28"/>
          <w:szCs w:val="28"/>
        </w:rPr>
        <w:t xml:space="preserve">  </w:t>
      </w:r>
      <w:r w:rsidRPr="006E3F4E">
        <w:rPr>
          <w:sz w:val="28"/>
          <w:szCs w:val="28"/>
        </w:rPr>
        <w:tab/>
        <w:t>This year in our attempt to prevent disabilities and rehabilitate disabled people, KARD has moved one step further.  We, the staff team of KARD along with the parents, of the disabled have launched the rehabilitation activities carried out by us this year.</w:t>
      </w:r>
    </w:p>
    <w:p w:rsidR="000061F6" w:rsidRPr="006E3F4E" w:rsidRDefault="000061F6" w:rsidP="000061F6">
      <w:pPr>
        <w:jc w:val="both"/>
        <w:rPr>
          <w:sz w:val="28"/>
          <w:szCs w:val="28"/>
        </w:rPr>
      </w:pPr>
    </w:p>
    <w:p w:rsidR="000061F6" w:rsidRPr="006E3F4E" w:rsidRDefault="000061F6" w:rsidP="000061F6">
      <w:pPr>
        <w:jc w:val="both"/>
        <w:rPr>
          <w:sz w:val="28"/>
          <w:szCs w:val="28"/>
        </w:rPr>
      </w:pPr>
      <w:r w:rsidRPr="006E3F4E">
        <w:rPr>
          <w:sz w:val="28"/>
          <w:szCs w:val="28"/>
        </w:rPr>
        <w:lastRenderedPageBreak/>
        <w:t>The major projects implemented this year are:</w:t>
      </w:r>
    </w:p>
    <w:p w:rsidR="000061F6" w:rsidRPr="006E3F4E" w:rsidRDefault="000061F6" w:rsidP="000061F6">
      <w:pPr>
        <w:jc w:val="both"/>
        <w:rPr>
          <w:sz w:val="28"/>
          <w:szCs w:val="28"/>
        </w:rPr>
      </w:pPr>
    </w:p>
    <w:p w:rsidR="000061F6" w:rsidRPr="006E3F4E" w:rsidRDefault="000061F6" w:rsidP="000061F6">
      <w:pPr>
        <w:jc w:val="both"/>
        <w:rPr>
          <w:sz w:val="28"/>
          <w:szCs w:val="28"/>
        </w:rPr>
      </w:pPr>
      <w:r w:rsidRPr="006E3F4E">
        <w:rPr>
          <w:sz w:val="28"/>
          <w:szCs w:val="28"/>
        </w:rPr>
        <w:t xml:space="preserve">    1. Community Based Rehabilitation program for the disabled.</w:t>
      </w:r>
    </w:p>
    <w:p w:rsidR="000061F6" w:rsidRPr="006E3F4E" w:rsidRDefault="000061F6" w:rsidP="000061F6">
      <w:pPr>
        <w:jc w:val="both"/>
        <w:rPr>
          <w:sz w:val="28"/>
          <w:szCs w:val="28"/>
        </w:rPr>
      </w:pPr>
      <w:r w:rsidRPr="006E3F4E">
        <w:rPr>
          <w:sz w:val="28"/>
          <w:szCs w:val="28"/>
        </w:rPr>
        <w:t xml:space="preserve">    2. Spastics Centre of Kanyakumari –Nagercoil.</w:t>
      </w:r>
    </w:p>
    <w:p w:rsidR="000061F6" w:rsidRPr="006E3F4E" w:rsidRDefault="000061F6" w:rsidP="000061F6">
      <w:pPr>
        <w:jc w:val="both"/>
        <w:rPr>
          <w:sz w:val="28"/>
          <w:szCs w:val="28"/>
        </w:rPr>
      </w:pPr>
      <w:r w:rsidRPr="006E3F4E">
        <w:rPr>
          <w:sz w:val="28"/>
          <w:szCs w:val="28"/>
        </w:rPr>
        <w:t xml:space="preserve">    3. School for the Mentally Retarded –Thirupathisaram.</w:t>
      </w:r>
    </w:p>
    <w:p w:rsidR="000061F6" w:rsidRPr="006E3F4E" w:rsidRDefault="000061F6" w:rsidP="000061F6">
      <w:pPr>
        <w:jc w:val="both"/>
        <w:rPr>
          <w:sz w:val="28"/>
          <w:szCs w:val="28"/>
        </w:rPr>
      </w:pPr>
      <w:r w:rsidRPr="006E3F4E">
        <w:rPr>
          <w:sz w:val="28"/>
          <w:szCs w:val="28"/>
        </w:rPr>
        <w:t xml:space="preserve">    4. Kanya Institute on Mental Retardation –Aralvoimozhi.</w:t>
      </w:r>
    </w:p>
    <w:p w:rsidR="000061F6" w:rsidRPr="006E3F4E" w:rsidRDefault="000061F6" w:rsidP="000061F6">
      <w:pPr>
        <w:jc w:val="both"/>
        <w:rPr>
          <w:sz w:val="28"/>
          <w:szCs w:val="28"/>
        </w:rPr>
      </w:pPr>
      <w:r w:rsidRPr="006E3F4E">
        <w:rPr>
          <w:sz w:val="28"/>
          <w:szCs w:val="28"/>
        </w:rPr>
        <w:t xml:space="preserve">    5. Resource Development program.</w:t>
      </w:r>
    </w:p>
    <w:p w:rsidR="000061F6" w:rsidRPr="006E3F4E" w:rsidRDefault="000061F6" w:rsidP="000061F6">
      <w:pPr>
        <w:jc w:val="both"/>
        <w:rPr>
          <w:sz w:val="28"/>
          <w:szCs w:val="28"/>
          <w:u w:val="single"/>
        </w:rPr>
      </w:pPr>
    </w:p>
    <w:p w:rsidR="000061F6" w:rsidRPr="00C15E4B" w:rsidRDefault="000061F6" w:rsidP="00710DDB">
      <w:pPr>
        <w:pStyle w:val="Heading2"/>
      </w:pPr>
      <w:r w:rsidRPr="00C15E4B">
        <w:t>Community Based Rehabilitation Program:</w:t>
      </w:r>
    </w:p>
    <w:p w:rsidR="000061F6" w:rsidRPr="006E3F4E" w:rsidRDefault="000061F6" w:rsidP="000061F6">
      <w:pPr>
        <w:jc w:val="both"/>
        <w:rPr>
          <w:sz w:val="28"/>
          <w:szCs w:val="28"/>
          <w:u w:val="single"/>
        </w:rPr>
      </w:pPr>
    </w:p>
    <w:p w:rsidR="000061F6" w:rsidRPr="006E3F4E" w:rsidRDefault="000061F6" w:rsidP="000061F6">
      <w:pPr>
        <w:jc w:val="both"/>
        <w:rPr>
          <w:sz w:val="28"/>
          <w:szCs w:val="28"/>
        </w:rPr>
      </w:pPr>
      <w:r w:rsidRPr="006E3F4E">
        <w:rPr>
          <w:sz w:val="28"/>
          <w:szCs w:val="28"/>
        </w:rPr>
        <w:tab/>
        <w:t>In this program, we go to the community people meet them in their home itself and provide the needed rehabilitation measures, keeping in mind, their home situation, the potentialities they have and above all extracting the support of the community people.  Since KARD has been the only organisation implementing rehabilitation programs exclusively for the disabled in our district, requests for mobility appliance come from the needy people from allover Kanyakumari District. As KARD do not have funds we have to contact local donors for each request form their community itself and we have provided mobility appliance prepared in our workshop at Thirupathisaram. In this respect we have provided the following appliances and services to the disabled persons this year.</w:t>
      </w:r>
    </w:p>
    <w:p w:rsidR="000061F6" w:rsidRPr="006E3F4E" w:rsidRDefault="000061F6" w:rsidP="000061F6">
      <w:pPr>
        <w:jc w:val="both"/>
        <w:rPr>
          <w:sz w:val="28"/>
          <w:szCs w:val="28"/>
        </w:rPr>
      </w:pPr>
      <w:r w:rsidRPr="006E3F4E">
        <w:rPr>
          <w:sz w:val="28"/>
          <w:szCs w:val="28"/>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260"/>
        <w:gridCol w:w="1440"/>
        <w:gridCol w:w="1530"/>
        <w:gridCol w:w="1170"/>
        <w:gridCol w:w="1620"/>
        <w:gridCol w:w="1170"/>
      </w:tblGrid>
      <w:tr w:rsidR="000061F6" w:rsidRPr="006E3F4E" w:rsidTr="004B134F">
        <w:tc>
          <w:tcPr>
            <w:tcW w:w="1170" w:type="dxa"/>
          </w:tcPr>
          <w:p w:rsidR="000061F6" w:rsidRPr="006E3F4E" w:rsidRDefault="000061F6" w:rsidP="004B134F">
            <w:pPr>
              <w:jc w:val="both"/>
              <w:rPr>
                <w:sz w:val="28"/>
                <w:szCs w:val="28"/>
              </w:rPr>
            </w:pPr>
            <w:r w:rsidRPr="006E3F4E">
              <w:rPr>
                <w:sz w:val="28"/>
                <w:szCs w:val="28"/>
              </w:rPr>
              <w:t>Calipers</w:t>
            </w:r>
          </w:p>
        </w:tc>
        <w:tc>
          <w:tcPr>
            <w:tcW w:w="1260" w:type="dxa"/>
          </w:tcPr>
          <w:p w:rsidR="000061F6" w:rsidRPr="006E3F4E" w:rsidRDefault="000061F6" w:rsidP="004B134F">
            <w:pPr>
              <w:jc w:val="both"/>
              <w:rPr>
                <w:sz w:val="28"/>
                <w:szCs w:val="28"/>
              </w:rPr>
            </w:pPr>
            <w:r w:rsidRPr="006E3F4E">
              <w:rPr>
                <w:sz w:val="28"/>
                <w:szCs w:val="28"/>
              </w:rPr>
              <w:t xml:space="preserve">Crutches </w:t>
            </w:r>
          </w:p>
        </w:tc>
        <w:tc>
          <w:tcPr>
            <w:tcW w:w="1440" w:type="dxa"/>
          </w:tcPr>
          <w:p w:rsidR="000061F6" w:rsidRPr="006E3F4E" w:rsidRDefault="000061F6" w:rsidP="004B134F">
            <w:pPr>
              <w:jc w:val="both"/>
              <w:rPr>
                <w:sz w:val="28"/>
                <w:szCs w:val="28"/>
              </w:rPr>
            </w:pPr>
            <w:r w:rsidRPr="006E3F4E">
              <w:rPr>
                <w:sz w:val="28"/>
                <w:szCs w:val="28"/>
              </w:rPr>
              <w:t>Special foot wear</w:t>
            </w:r>
          </w:p>
        </w:tc>
        <w:tc>
          <w:tcPr>
            <w:tcW w:w="1530" w:type="dxa"/>
          </w:tcPr>
          <w:p w:rsidR="000061F6" w:rsidRPr="006E3F4E" w:rsidRDefault="000061F6" w:rsidP="004B134F">
            <w:pPr>
              <w:jc w:val="both"/>
              <w:rPr>
                <w:sz w:val="28"/>
                <w:szCs w:val="28"/>
              </w:rPr>
            </w:pPr>
            <w:r w:rsidRPr="006E3F4E">
              <w:rPr>
                <w:sz w:val="28"/>
                <w:szCs w:val="28"/>
              </w:rPr>
              <w:t>Appliances repaired</w:t>
            </w:r>
          </w:p>
        </w:tc>
        <w:tc>
          <w:tcPr>
            <w:tcW w:w="1170" w:type="dxa"/>
          </w:tcPr>
          <w:p w:rsidR="000061F6" w:rsidRPr="006E3F4E" w:rsidRDefault="000061F6" w:rsidP="004B134F">
            <w:pPr>
              <w:jc w:val="both"/>
              <w:rPr>
                <w:sz w:val="28"/>
                <w:szCs w:val="28"/>
              </w:rPr>
            </w:pPr>
            <w:r w:rsidRPr="006E3F4E">
              <w:rPr>
                <w:sz w:val="28"/>
                <w:szCs w:val="28"/>
              </w:rPr>
              <w:t>Medical advice</w:t>
            </w:r>
          </w:p>
        </w:tc>
        <w:tc>
          <w:tcPr>
            <w:tcW w:w="1620" w:type="dxa"/>
          </w:tcPr>
          <w:p w:rsidR="000061F6" w:rsidRPr="006E3F4E" w:rsidRDefault="000061F6" w:rsidP="004B134F">
            <w:pPr>
              <w:jc w:val="both"/>
              <w:rPr>
                <w:sz w:val="28"/>
                <w:szCs w:val="28"/>
              </w:rPr>
            </w:pPr>
            <w:r w:rsidRPr="006E3F4E">
              <w:rPr>
                <w:sz w:val="28"/>
                <w:szCs w:val="28"/>
              </w:rPr>
              <w:t xml:space="preserve">Counseling </w:t>
            </w:r>
          </w:p>
        </w:tc>
        <w:tc>
          <w:tcPr>
            <w:tcW w:w="1170" w:type="dxa"/>
          </w:tcPr>
          <w:p w:rsidR="000061F6" w:rsidRPr="006E3F4E" w:rsidRDefault="000061F6" w:rsidP="004B134F">
            <w:pPr>
              <w:jc w:val="both"/>
              <w:rPr>
                <w:sz w:val="28"/>
                <w:szCs w:val="28"/>
              </w:rPr>
            </w:pPr>
            <w:r w:rsidRPr="006E3F4E">
              <w:rPr>
                <w:sz w:val="28"/>
                <w:szCs w:val="28"/>
              </w:rPr>
              <w:t xml:space="preserve">Referral </w:t>
            </w:r>
          </w:p>
        </w:tc>
      </w:tr>
      <w:tr w:rsidR="000061F6" w:rsidRPr="006E3F4E" w:rsidTr="004B134F">
        <w:tc>
          <w:tcPr>
            <w:tcW w:w="1170" w:type="dxa"/>
          </w:tcPr>
          <w:p w:rsidR="000061F6" w:rsidRPr="006E3F4E" w:rsidRDefault="000061F6" w:rsidP="004B134F">
            <w:pPr>
              <w:jc w:val="both"/>
              <w:rPr>
                <w:sz w:val="28"/>
                <w:szCs w:val="28"/>
              </w:rPr>
            </w:pPr>
            <w:r w:rsidRPr="006E3F4E">
              <w:rPr>
                <w:sz w:val="28"/>
                <w:szCs w:val="28"/>
              </w:rPr>
              <w:t>16</w:t>
            </w:r>
          </w:p>
        </w:tc>
        <w:tc>
          <w:tcPr>
            <w:tcW w:w="1260" w:type="dxa"/>
          </w:tcPr>
          <w:p w:rsidR="000061F6" w:rsidRPr="006E3F4E" w:rsidRDefault="000061F6" w:rsidP="004B134F">
            <w:pPr>
              <w:jc w:val="both"/>
              <w:rPr>
                <w:sz w:val="28"/>
                <w:szCs w:val="28"/>
              </w:rPr>
            </w:pPr>
            <w:r w:rsidRPr="006E3F4E">
              <w:rPr>
                <w:sz w:val="28"/>
                <w:szCs w:val="28"/>
              </w:rPr>
              <w:t>3</w:t>
            </w:r>
          </w:p>
        </w:tc>
        <w:tc>
          <w:tcPr>
            <w:tcW w:w="1440" w:type="dxa"/>
          </w:tcPr>
          <w:p w:rsidR="000061F6" w:rsidRPr="006E3F4E" w:rsidRDefault="000061F6" w:rsidP="004B134F">
            <w:pPr>
              <w:jc w:val="both"/>
              <w:rPr>
                <w:sz w:val="28"/>
                <w:szCs w:val="28"/>
              </w:rPr>
            </w:pPr>
            <w:r w:rsidRPr="006E3F4E">
              <w:rPr>
                <w:sz w:val="28"/>
                <w:szCs w:val="28"/>
              </w:rPr>
              <w:t>17</w:t>
            </w:r>
          </w:p>
        </w:tc>
        <w:tc>
          <w:tcPr>
            <w:tcW w:w="1530" w:type="dxa"/>
          </w:tcPr>
          <w:p w:rsidR="000061F6" w:rsidRPr="006E3F4E" w:rsidRDefault="000061F6" w:rsidP="004B134F">
            <w:pPr>
              <w:jc w:val="both"/>
              <w:rPr>
                <w:sz w:val="28"/>
                <w:szCs w:val="28"/>
              </w:rPr>
            </w:pPr>
            <w:r w:rsidRPr="006E3F4E">
              <w:rPr>
                <w:sz w:val="28"/>
                <w:szCs w:val="28"/>
              </w:rPr>
              <w:t>81</w:t>
            </w:r>
          </w:p>
        </w:tc>
        <w:tc>
          <w:tcPr>
            <w:tcW w:w="1170" w:type="dxa"/>
          </w:tcPr>
          <w:p w:rsidR="000061F6" w:rsidRPr="006E3F4E" w:rsidRDefault="000061F6" w:rsidP="004B134F">
            <w:pPr>
              <w:jc w:val="both"/>
              <w:rPr>
                <w:sz w:val="28"/>
                <w:szCs w:val="28"/>
              </w:rPr>
            </w:pPr>
            <w:r w:rsidRPr="006E3F4E">
              <w:rPr>
                <w:sz w:val="28"/>
                <w:szCs w:val="28"/>
              </w:rPr>
              <w:t>33</w:t>
            </w:r>
          </w:p>
        </w:tc>
        <w:tc>
          <w:tcPr>
            <w:tcW w:w="1620" w:type="dxa"/>
          </w:tcPr>
          <w:p w:rsidR="000061F6" w:rsidRPr="006E3F4E" w:rsidRDefault="000061F6" w:rsidP="004B134F">
            <w:pPr>
              <w:jc w:val="both"/>
              <w:rPr>
                <w:sz w:val="28"/>
                <w:szCs w:val="28"/>
              </w:rPr>
            </w:pPr>
            <w:r w:rsidRPr="006E3F4E">
              <w:rPr>
                <w:sz w:val="28"/>
                <w:szCs w:val="28"/>
              </w:rPr>
              <w:t>69</w:t>
            </w:r>
          </w:p>
        </w:tc>
        <w:tc>
          <w:tcPr>
            <w:tcW w:w="1170" w:type="dxa"/>
          </w:tcPr>
          <w:p w:rsidR="000061F6" w:rsidRPr="006E3F4E" w:rsidRDefault="000061F6" w:rsidP="004B134F">
            <w:pPr>
              <w:jc w:val="both"/>
              <w:rPr>
                <w:sz w:val="28"/>
                <w:szCs w:val="28"/>
              </w:rPr>
            </w:pPr>
            <w:r w:rsidRPr="006E3F4E">
              <w:rPr>
                <w:sz w:val="28"/>
                <w:szCs w:val="28"/>
              </w:rPr>
              <w:t>21</w:t>
            </w:r>
          </w:p>
        </w:tc>
      </w:tr>
    </w:tbl>
    <w:p w:rsidR="000061F6" w:rsidRPr="006E3F4E" w:rsidRDefault="000061F6" w:rsidP="000061F6">
      <w:pPr>
        <w:jc w:val="both"/>
        <w:rPr>
          <w:sz w:val="28"/>
          <w:szCs w:val="28"/>
        </w:rPr>
      </w:pPr>
    </w:p>
    <w:p w:rsidR="000061F6" w:rsidRPr="00EE641B" w:rsidRDefault="000061F6" w:rsidP="00710DDB">
      <w:pPr>
        <w:pStyle w:val="Heading2"/>
      </w:pPr>
      <w:r w:rsidRPr="00EE641B">
        <w:t>Spastics Centre of Kanyakumari (SPASTI)</w:t>
      </w:r>
    </w:p>
    <w:p w:rsidR="000061F6" w:rsidRPr="006E3F4E" w:rsidRDefault="000061F6" w:rsidP="000061F6">
      <w:pPr>
        <w:jc w:val="both"/>
        <w:rPr>
          <w:sz w:val="28"/>
          <w:szCs w:val="28"/>
          <w:u w:val="single"/>
        </w:rPr>
      </w:pPr>
    </w:p>
    <w:p w:rsidR="000061F6" w:rsidRPr="006E3F4E" w:rsidRDefault="000061F6" w:rsidP="000061F6">
      <w:pPr>
        <w:jc w:val="both"/>
        <w:rPr>
          <w:sz w:val="28"/>
          <w:szCs w:val="28"/>
        </w:rPr>
      </w:pPr>
      <w:r w:rsidRPr="006E3F4E">
        <w:rPr>
          <w:sz w:val="28"/>
          <w:szCs w:val="28"/>
        </w:rPr>
        <w:tab/>
        <w:t xml:space="preserve">Spastics Centre of Kannyakumari (SPASTI) is a </w:t>
      </w:r>
      <w:smartTag w:uri="urn:schemas-microsoft-com:office:smarttags" w:element="place">
        <w:smartTag w:uri="urn:schemas-microsoft-com:office:smarttags" w:element="PlaceName">
          <w:r w:rsidRPr="006E3F4E">
            <w:rPr>
              <w:sz w:val="28"/>
              <w:szCs w:val="28"/>
            </w:rPr>
            <w:t>Daycare</w:t>
          </w:r>
        </w:smartTag>
        <w:r w:rsidRPr="006E3F4E">
          <w:rPr>
            <w:sz w:val="28"/>
            <w:szCs w:val="28"/>
          </w:rPr>
          <w:t xml:space="preserve"> </w:t>
        </w:r>
        <w:smartTag w:uri="urn:schemas-microsoft-com:office:smarttags" w:element="PlaceName">
          <w:r w:rsidRPr="006E3F4E">
            <w:rPr>
              <w:sz w:val="28"/>
              <w:szCs w:val="28"/>
            </w:rPr>
            <w:t>Special</w:t>
          </w:r>
        </w:smartTag>
        <w:r w:rsidRPr="006E3F4E">
          <w:rPr>
            <w:sz w:val="28"/>
            <w:szCs w:val="28"/>
          </w:rPr>
          <w:t xml:space="preserve"> </w:t>
        </w:r>
        <w:smartTag w:uri="urn:schemas-microsoft-com:office:smarttags" w:element="PlaceType">
          <w:r w:rsidRPr="006E3F4E">
            <w:rPr>
              <w:sz w:val="28"/>
              <w:szCs w:val="28"/>
            </w:rPr>
            <w:t>School</w:t>
          </w:r>
        </w:smartTag>
      </w:smartTag>
      <w:r w:rsidRPr="006E3F4E">
        <w:rPr>
          <w:sz w:val="28"/>
          <w:szCs w:val="28"/>
        </w:rPr>
        <w:t xml:space="preserve"> for the mentally challenged children in Nagercoil Municipal Area. KARD has been running this school for the past eleven years. We have been running this school with an ideology of extracting “Parents Contribution”. We extract parent’s contribution and co-operation in each and every activity, in this school.  We have been providing Special Education with more emphasis on activities of daily living skills.  We have been providing physiotherapy and the needed appliance in order to help them in their physical mobility. We, with the aim to make mentally challenged persons more independent in their daily activities.  Hence we concentrate on this in all our education and therapies.  We meet the </w:t>
      </w:r>
      <w:r w:rsidRPr="006E3F4E">
        <w:rPr>
          <w:sz w:val="28"/>
          <w:szCs w:val="28"/>
        </w:rPr>
        <w:lastRenderedPageBreak/>
        <w:t>parents of the children in their home on every weekend and understanding the home situation of each and every child we provide rehabilitation measures and the needed therapies.  Since the number of mental disabilities is increasing day by day, we have to engage in providing rehabilitation to the new children of our project area- Nagercoil Municipal Area. We conduct staff meetings and evaluations to plan out and review activities of the respective month.  This year we have celebrated School Day, World Day of the Disabled and X’mas Day in our special school.  In all these celebrations, we invite Special guests to our school and perform cultural programs by our children.  Apart from their special education, we have also concentrated on their recreation, they were also given gardening, sports and games to make their physique healthy.  The children were taken to picnics thrice this year –Kanyakumari, Thirparappu, and Muttom.  The tabular column below shows the details of our activities this year.</w:t>
      </w:r>
    </w:p>
    <w:p w:rsidR="000061F6" w:rsidRPr="006E3F4E" w:rsidRDefault="000061F6" w:rsidP="000061F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900"/>
        <w:gridCol w:w="1170"/>
        <w:gridCol w:w="1260"/>
        <w:gridCol w:w="1080"/>
        <w:gridCol w:w="1080"/>
        <w:gridCol w:w="990"/>
        <w:gridCol w:w="1080"/>
        <w:gridCol w:w="1080"/>
      </w:tblGrid>
      <w:tr w:rsidR="000061F6" w:rsidRPr="006E3F4E" w:rsidTr="004B134F">
        <w:tc>
          <w:tcPr>
            <w:tcW w:w="1188" w:type="dxa"/>
          </w:tcPr>
          <w:p w:rsidR="000061F6" w:rsidRPr="006E3F4E" w:rsidRDefault="000061F6" w:rsidP="004B134F">
            <w:pPr>
              <w:jc w:val="both"/>
              <w:rPr>
                <w:sz w:val="28"/>
                <w:szCs w:val="28"/>
              </w:rPr>
            </w:pPr>
            <w:r w:rsidRPr="006E3F4E">
              <w:rPr>
                <w:sz w:val="28"/>
                <w:szCs w:val="28"/>
              </w:rPr>
              <w:t>No. of Parents Meetings</w:t>
            </w:r>
          </w:p>
        </w:tc>
        <w:tc>
          <w:tcPr>
            <w:tcW w:w="900" w:type="dxa"/>
          </w:tcPr>
          <w:p w:rsidR="000061F6" w:rsidRPr="006E3F4E" w:rsidRDefault="000061F6" w:rsidP="004B134F">
            <w:pPr>
              <w:jc w:val="both"/>
              <w:rPr>
                <w:sz w:val="28"/>
                <w:szCs w:val="28"/>
              </w:rPr>
            </w:pPr>
            <w:r w:rsidRPr="006E3F4E">
              <w:rPr>
                <w:sz w:val="28"/>
                <w:szCs w:val="28"/>
              </w:rPr>
              <w:t xml:space="preserve">Total Attend </w:t>
            </w:r>
          </w:p>
        </w:tc>
        <w:tc>
          <w:tcPr>
            <w:tcW w:w="1170" w:type="dxa"/>
          </w:tcPr>
          <w:p w:rsidR="000061F6" w:rsidRPr="006E3F4E" w:rsidRDefault="000061F6" w:rsidP="004B134F">
            <w:pPr>
              <w:jc w:val="both"/>
              <w:rPr>
                <w:sz w:val="28"/>
                <w:szCs w:val="28"/>
              </w:rPr>
            </w:pPr>
            <w:r w:rsidRPr="006E3F4E">
              <w:rPr>
                <w:sz w:val="28"/>
                <w:szCs w:val="28"/>
              </w:rPr>
              <w:t>No. of Staff Meetings</w:t>
            </w:r>
          </w:p>
        </w:tc>
        <w:tc>
          <w:tcPr>
            <w:tcW w:w="1260" w:type="dxa"/>
          </w:tcPr>
          <w:p w:rsidR="000061F6" w:rsidRPr="006E3F4E" w:rsidRDefault="000061F6" w:rsidP="004B134F">
            <w:pPr>
              <w:jc w:val="both"/>
              <w:rPr>
                <w:sz w:val="28"/>
                <w:szCs w:val="28"/>
              </w:rPr>
            </w:pPr>
            <w:r w:rsidRPr="006E3F4E">
              <w:rPr>
                <w:sz w:val="28"/>
                <w:szCs w:val="28"/>
              </w:rPr>
              <w:t>No. of Co-ordinators mettings</w:t>
            </w:r>
          </w:p>
        </w:tc>
        <w:tc>
          <w:tcPr>
            <w:tcW w:w="1080" w:type="dxa"/>
          </w:tcPr>
          <w:p w:rsidR="000061F6" w:rsidRPr="006E3F4E" w:rsidRDefault="000061F6" w:rsidP="004B134F">
            <w:pPr>
              <w:jc w:val="both"/>
              <w:rPr>
                <w:sz w:val="28"/>
                <w:szCs w:val="28"/>
              </w:rPr>
            </w:pPr>
            <w:r w:rsidRPr="006E3F4E">
              <w:rPr>
                <w:sz w:val="28"/>
                <w:szCs w:val="28"/>
              </w:rPr>
              <w:t xml:space="preserve">Total No. of Children </w:t>
            </w:r>
          </w:p>
        </w:tc>
        <w:tc>
          <w:tcPr>
            <w:tcW w:w="1080" w:type="dxa"/>
          </w:tcPr>
          <w:p w:rsidR="000061F6" w:rsidRPr="006E3F4E" w:rsidRDefault="000061F6" w:rsidP="004B134F">
            <w:pPr>
              <w:pStyle w:val="Header"/>
              <w:jc w:val="both"/>
              <w:rPr>
                <w:sz w:val="28"/>
                <w:szCs w:val="28"/>
              </w:rPr>
            </w:pPr>
            <w:r w:rsidRPr="006E3F4E">
              <w:rPr>
                <w:sz w:val="28"/>
                <w:szCs w:val="28"/>
              </w:rPr>
              <w:t>New Children</w:t>
            </w:r>
          </w:p>
        </w:tc>
        <w:tc>
          <w:tcPr>
            <w:tcW w:w="990" w:type="dxa"/>
          </w:tcPr>
          <w:p w:rsidR="000061F6" w:rsidRPr="006E3F4E" w:rsidRDefault="000061F6" w:rsidP="004B134F">
            <w:pPr>
              <w:jc w:val="both"/>
              <w:rPr>
                <w:sz w:val="28"/>
                <w:szCs w:val="28"/>
              </w:rPr>
            </w:pPr>
            <w:r w:rsidRPr="006E3F4E">
              <w:rPr>
                <w:sz w:val="28"/>
                <w:szCs w:val="28"/>
              </w:rPr>
              <w:t xml:space="preserve">Visits to parents </w:t>
            </w:r>
          </w:p>
        </w:tc>
        <w:tc>
          <w:tcPr>
            <w:tcW w:w="1080" w:type="dxa"/>
          </w:tcPr>
          <w:p w:rsidR="000061F6" w:rsidRPr="006E3F4E" w:rsidRDefault="000061F6" w:rsidP="004B134F">
            <w:pPr>
              <w:jc w:val="both"/>
              <w:rPr>
                <w:sz w:val="28"/>
                <w:szCs w:val="28"/>
              </w:rPr>
            </w:pPr>
            <w:r w:rsidRPr="006E3F4E">
              <w:rPr>
                <w:sz w:val="28"/>
                <w:szCs w:val="28"/>
              </w:rPr>
              <w:t>Visits to disabled</w:t>
            </w:r>
          </w:p>
        </w:tc>
        <w:tc>
          <w:tcPr>
            <w:tcW w:w="1080" w:type="dxa"/>
          </w:tcPr>
          <w:p w:rsidR="000061F6" w:rsidRPr="006E3F4E" w:rsidRDefault="000061F6" w:rsidP="004B134F">
            <w:pPr>
              <w:jc w:val="both"/>
              <w:rPr>
                <w:sz w:val="28"/>
                <w:szCs w:val="28"/>
              </w:rPr>
            </w:pPr>
            <w:r w:rsidRPr="006E3F4E">
              <w:rPr>
                <w:sz w:val="28"/>
                <w:szCs w:val="28"/>
              </w:rPr>
              <w:t xml:space="preserve">No. of children giving physio </w:t>
            </w:r>
          </w:p>
        </w:tc>
      </w:tr>
      <w:tr w:rsidR="000061F6" w:rsidRPr="006E3F4E" w:rsidTr="004B134F">
        <w:tc>
          <w:tcPr>
            <w:tcW w:w="1188" w:type="dxa"/>
          </w:tcPr>
          <w:p w:rsidR="000061F6" w:rsidRPr="006E3F4E" w:rsidRDefault="000061F6" w:rsidP="004B134F">
            <w:pPr>
              <w:jc w:val="both"/>
              <w:rPr>
                <w:sz w:val="28"/>
                <w:szCs w:val="28"/>
              </w:rPr>
            </w:pPr>
            <w:r w:rsidRPr="006E3F4E">
              <w:rPr>
                <w:sz w:val="28"/>
                <w:szCs w:val="28"/>
              </w:rPr>
              <w:t>4</w:t>
            </w:r>
          </w:p>
        </w:tc>
        <w:tc>
          <w:tcPr>
            <w:tcW w:w="900" w:type="dxa"/>
          </w:tcPr>
          <w:p w:rsidR="000061F6" w:rsidRPr="006E3F4E" w:rsidRDefault="000061F6" w:rsidP="004B134F">
            <w:pPr>
              <w:jc w:val="both"/>
              <w:rPr>
                <w:sz w:val="28"/>
                <w:szCs w:val="28"/>
              </w:rPr>
            </w:pPr>
            <w:r w:rsidRPr="006E3F4E">
              <w:rPr>
                <w:sz w:val="28"/>
                <w:szCs w:val="28"/>
              </w:rPr>
              <w:t>87</w:t>
            </w:r>
          </w:p>
        </w:tc>
        <w:tc>
          <w:tcPr>
            <w:tcW w:w="1170" w:type="dxa"/>
          </w:tcPr>
          <w:p w:rsidR="000061F6" w:rsidRPr="006E3F4E" w:rsidRDefault="000061F6" w:rsidP="004B134F">
            <w:pPr>
              <w:jc w:val="both"/>
              <w:rPr>
                <w:sz w:val="28"/>
                <w:szCs w:val="28"/>
              </w:rPr>
            </w:pPr>
            <w:r w:rsidRPr="006E3F4E">
              <w:rPr>
                <w:sz w:val="28"/>
                <w:szCs w:val="28"/>
              </w:rPr>
              <w:t>12</w:t>
            </w:r>
          </w:p>
        </w:tc>
        <w:tc>
          <w:tcPr>
            <w:tcW w:w="1260" w:type="dxa"/>
          </w:tcPr>
          <w:p w:rsidR="000061F6" w:rsidRPr="006E3F4E" w:rsidRDefault="000061F6" w:rsidP="004B134F">
            <w:pPr>
              <w:jc w:val="both"/>
              <w:rPr>
                <w:sz w:val="28"/>
                <w:szCs w:val="28"/>
              </w:rPr>
            </w:pPr>
            <w:r w:rsidRPr="006E3F4E">
              <w:rPr>
                <w:sz w:val="28"/>
                <w:szCs w:val="28"/>
              </w:rPr>
              <w:t>13</w:t>
            </w:r>
          </w:p>
        </w:tc>
        <w:tc>
          <w:tcPr>
            <w:tcW w:w="1080" w:type="dxa"/>
          </w:tcPr>
          <w:p w:rsidR="000061F6" w:rsidRPr="006E3F4E" w:rsidRDefault="000061F6" w:rsidP="004B134F">
            <w:pPr>
              <w:jc w:val="both"/>
              <w:rPr>
                <w:sz w:val="28"/>
                <w:szCs w:val="28"/>
              </w:rPr>
            </w:pPr>
            <w:r w:rsidRPr="006E3F4E">
              <w:rPr>
                <w:sz w:val="28"/>
                <w:szCs w:val="28"/>
              </w:rPr>
              <w:t>66</w:t>
            </w:r>
          </w:p>
        </w:tc>
        <w:tc>
          <w:tcPr>
            <w:tcW w:w="1080" w:type="dxa"/>
          </w:tcPr>
          <w:p w:rsidR="000061F6" w:rsidRPr="006E3F4E" w:rsidRDefault="000061F6" w:rsidP="004B134F">
            <w:pPr>
              <w:jc w:val="both"/>
              <w:rPr>
                <w:sz w:val="28"/>
                <w:szCs w:val="28"/>
              </w:rPr>
            </w:pPr>
            <w:r w:rsidRPr="006E3F4E">
              <w:rPr>
                <w:sz w:val="28"/>
                <w:szCs w:val="28"/>
              </w:rPr>
              <w:t>13</w:t>
            </w:r>
          </w:p>
        </w:tc>
        <w:tc>
          <w:tcPr>
            <w:tcW w:w="990" w:type="dxa"/>
          </w:tcPr>
          <w:p w:rsidR="000061F6" w:rsidRPr="006E3F4E" w:rsidRDefault="000061F6" w:rsidP="004B134F">
            <w:pPr>
              <w:jc w:val="both"/>
              <w:rPr>
                <w:sz w:val="28"/>
                <w:szCs w:val="28"/>
              </w:rPr>
            </w:pPr>
            <w:r w:rsidRPr="006E3F4E">
              <w:rPr>
                <w:sz w:val="28"/>
                <w:szCs w:val="28"/>
              </w:rPr>
              <w:t>495</w:t>
            </w:r>
          </w:p>
        </w:tc>
        <w:tc>
          <w:tcPr>
            <w:tcW w:w="1080" w:type="dxa"/>
          </w:tcPr>
          <w:p w:rsidR="000061F6" w:rsidRPr="006E3F4E" w:rsidRDefault="000061F6" w:rsidP="004B134F">
            <w:pPr>
              <w:jc w:val="both"/>
              <w:rPr>
                <w:sz w:val="28"/>
                <w:szCs w:val="28"/>
              </w:rPr>
            </w:pPr>
            <w:r w:rsidRPr="006E3F4E">
              <w:rPr>
                <w:sz w:val="28"/>
                <w:szCs w:val="28"/>
              </w:rPr>
              <w:t>495</w:t>
            </w:r>
          </w:p>
        </w:tc>
        <w:tc>
          <w:tcPr>
            <w:tcW w:w="1080" w:type="dxa"/>
          </w:tcPr>
          <w:p w:rsidR="000061F6" w:rsidRPr="006E3F4E" w:rsidRDefault="000061F6" w:rsidP="004B134F">
            <w:pPr>
              <w:jc w:val="both"/>
              <w:rPr>
                <w:sz w:val="28"/>
                <w:szCs w:val="28"/>
              </w:rPr>
            </w:pPr>
            <w:r w:rsidRPr="006E3F4E">
              <w:rPr>
                <w:sz w:val="28"/>
                <w:szCs w:val="28"/>
              </w:rPr>
              <w:t>6</w:t>
            </w:r>
          </w:p>
          <w:p w:rsidR="000061F6" w:rsidRPr="006E3F4E" w:rsidRDefault="000061F6" w:rsidP="004B134F">
            <w:pPr>
              <w:jc w:val="both"/>
              <w:rPr>
                <w:sz w:val="28"/>
                <w:szCs w:val="28"/>
              </w:rPr>
            </w:pPr>
          </w:p>
        </w:tc>
      </w:tr>
    </w:tbl>
    <w:p w:rsidR="000061F6" w:rsidRPr="006E3F4E" w:rsidRDefault="000061F6" w:rsidP="000061F6">
      <w:pPr>
        <w:jc w:val="both"/>
        <w:rPr>
          <w:sz w:val="28"/>
          <w:szCs w:val="28"/>
        </w:rPr>
      </w:pPr>
    </w:p>
    <w:p w:rsidR="000061F6" w:rsidRPr="006E3F4E" w:rsidRDefault="000061F6" w:rsidP="00710DDB">
      <w:pPr>
        <w:pStyle w:val="Heading2"/>
      </w:pPr>
      <w:r w:rsidRPr="00D46120">
        <w:t xml:space="preserve"> School for the Mentally Retarded</w:t>
      </w:r>
      <w:r w:rsidRPr="006E3F4E">
        <w:t>:</w:t>
      </w:r>
    </w:p>
    <w:p w:rsidR="000061F6" w:rsidRPr="006E3F4E" w:rsidRDefault="000061F6" w:rsidP="000061F6">
      <w:pPr>
        <w:jc w:val="both"/>
        <w:rPr>
          <w:sz w:val="28"/>
          <w:szCs w:val="28"/>
          <w:u w:val="single"/>
        </w:rPr>
      </w:pPr>
    </w:p>
    <w:p w:rsidR="000061F6" w:rsidRPr="006E3F4E" w:rsidRDefault="000061F6" w:rsidP="000061F6">
      <w:pPr>
        <w:jc w:val="both"/>
        <w:rPr>
          <w:sz w:val="28"/>
          <w:szCs w:val="28"/>
        </w:rPr>
      </w:pPr>
      <w:r w:rsidRPr="006E3F4E">
        <w:rPr>
          <w:sz w:val="28"/>
          <w:szCs w:val="28"/>
        </w:rPr>
        <w:t xml:space="preserve"> </w:t>
      </w:r>
      <w:r w:rsidRPr="006E3F4E">
        <w:rPr>
          <w:sz w:val="28"/>
          <w:szCs w:val="28"/>
        </w:rPr>
        <w:tab/>
        <w:t xml:space="preserve">School for the mentally retarded is a residential </w:t>
      </w:r>
      <w:smartTag w:uri="urn:schemas-microsoft-com:office:smarttags" w:element="place">
        <w:smartTag w:uri="urn:schemas-microsoft-com:office:smarttags" w:element="PlaceName">
          <w:r w:rsidRPr="006E3F4E">
            <w:rPr>
              <w:sz w:val="28"/>
              <w:szCs w:val="28"/>
            </w:rPr>
            <w:t>Special</w:t>
          </w:r>
        </w:smartTag>
        <w:r w:rsidRPr="006E3F4E">
          <w:rPr>
            <w:sz w:val="28"/>
            <w:szCs w:val="28"/>
          </w:rPr>
          <w:t xml:space="preserve"> </w:t>
        </w:r>
        <w:smartTag w:uri="urn:schemas-microsoft-com:office:smarttags" w:element="PlaceType">
          <w:r w:rsidRPr="006E3F4E">
            <w:rPr>
              <w:sz w:val="28"/>
              <w:szCs w:val="28"/>
            </w:rPr>
            <w:t>School</w:t>
          </w:r>
        </w:smartTag>
      </w:smartTag>
      <w:r w:rsidRPr="006E3F4E">
        <w:rPr>
          <w:sz w:val="28"/>
          <w:szCs w:val="28"/>
        </w:rPr>
        <w:t xml:space="preserve"> for the MR Children. We have been running this school with an ideology of getting “Community Contribution” and hence we have named it as “Community Contributed Rehabilitation”. We have been admitting here in this school poor, abandoned, orphan and who are also mentally retarded who warden in the streets.  We provide them total care and education.  We have been providing medical care during their illness and also regular recreation and physical exercise.  We have been doing all these purely with the help of local donors from the nearby areas.  We approach them for every need-food, medicines, clothing, recreation, etc. and thus we are meeting their needs.  We provide Special education and the needed therapies and mobility appliance for their physical mobility. By making the community people contribute to the program, we have been sensitizing them on disability and on these neglected mentally disabled children. We also distribute brochures, which explain our program to the people.  We started with five children and now we have fifty-three children </w:t>
      </w:r>
      <w:r w:rsidRPr="006E3F4E">
        <w:rPr>
          <w:sz w:val="28"/>
          <w:szCs w:val="28"/>
        </w:rPr>
        <w:lastRenderedPageBreak/>
        <w:t xml:space="preserve">in our residential </w:t>
      </w:r>
      <w:smartTag w:uri="urn:schemas-microsoft-com:office:smarttags" w:element="place">
        <w:smartTag w:uri="urn:schemas-microsoft-com:office:smarttags" w:element="PlaceName">
          <w:r w:rsidRPr="006E3F4E">
            <w:rPr>
              <w:sz w:val="28"/>
              <w:szCs w:val="28"/>
            </w:rPr>
            <w:t>Special</w:t>
          </w:r>
        </w:smartTag>
        <w:r w:rsidRPr="006E3F4E">
          <w:rPr>
            <w:sz w:val="28"/>
            <w:szCs w:val="28"/>
          </w:rPr>
          <w:t xml:space="preserve"> </w:t>
        </w:r>
        <w:smartTag w:uri="urn:schemas-microsoft-com:office:smarttags" w:element="PlaceType">
          <w:r w:rsidRPr="006E3F4E">
            <w:rPr>
              <w:sz w:val="28"/>
              <w:szCs w:val="28"/>
            </w:rPr>
            <w:t>School</w:t>
          </w:r>
        </w:smartTag>
      </w:smartTag>
      <w:r w:rsidRPr="006E3F4E">
        <w:rPr>
          <w:sz w:val="28"/>
          <w:szCs w:val="28"/>
        </w:rPr>
        <w:t xml:space="preserve">. We have taken the children for picnics – to Kanyakumari to </w:t>
      </w:r>
      <w:smartTag w:uri="urn:schemas-microsoft-com:office:smarttags" w:element="place">
        <w:smartTag w:uri="urn:schemas-microsoft-com:office:smarttags" w:element="PlaceName">
          <w:r w:rsidRPr="006E3F4E">
            <w:rPr>
              <w:sz w:val="28"/>
              <w:szCs w:val="28"/>
            </w:rPr>
            <w:t>Sothavilai</w:t>
          </w:r>
        </w:smartTag>
        <w:r w:rsidRPr="006E3F4E">
          <w:rPr>
            <w:sz w:val="28"/>
            <w:szCs w:val="28"/>
          </w:rPr>
          <w:t xml:space="preserve"> </w:t>
        </w:r>
        <w:smartTag w:uri="urn:schemas-microsoft-com:office:smarttags" w:element="PlaceType">
          <w:r w:rsidRPr="006E3F4E">
            <w:rPr>
              <w:sz w:val="28"/>
              <w:szCs w:val="28"/>
            </w:rPr>
            <w:t>Beach</w:t>
          </w:r>
        </w:smartTag>
      </w:smartTag>
      <w:r w:rsidRPr="006E3F4E">
        <w:rPr>
          <w:sz w:val="28"/>
          <w:szCs w:val="28"/>
        </w:rPr>
        <w:t xml:space="preserve"> and also to Thiruparapu false.</w:t>
      </w:r>
    </w:p>
    <w:p w:rsidR="000061F6" w:rsidRPr="006E3F4E" w:rsidRDefault="000061F6" w:rsidP="000061F6">
      <w:pPr>
        <w:jc w:val="both"/>
        <w:rPr>
          <w:sz w:val="28"/>
          <w:szCs w:val="28"/>
        </w:rPr>
      </w:pPr>
    </w:p>
    <w:p w:rsidR="000061F6" w:rsidRPr="00710DDB" w:rsidRDefault="000061F6" w:rsidP="000061F6">
      <w:pPr>
        <w:pStyle w:val="BodyText3"/>
        <w:jc w:val="both"/>
        <w:rPr>
          <w:sz w:val="28"/>
          <w:szCs w:val="28"/>
        </w:rPr>
      </w:pPr>
      <w:r w:rsidRPr="00710DDB">
        <w:rPr>
          <w:sz w:val="28"/>
          <w:szCs w:val="28"/>
        </w:rPr>
        <w:tab/>
        <w:t xml:space="preserve">Students from </w:t>
      </w:r>
      <w:smartTag w:uri="urn:schemas-microsoft-com:office:smarttags" w:element="place">
        <w:smartTag w:uri="urn:schemas-microsoft-com:office:smarttags" w:element="PlaceName">
          <w:r w:rsidRPr="00710DDB">
            <w:rPr>
              <w:sz w:val="28"/>
              <w:szCs w:val="28"/>
            </w:rPr>
            <w:t>Govt.</w:t>
          </w:r>
        </w:smartTag>
        <w:r w:rsidRPr="00710DDB">
          <w:rPr>
            <w:sz w:val="28"/>
            <w:szCs w:val="28"/>
          </w:rPr>
          <w:t xml:space="preserve"> </w:t>
        </w:r>
        <w:smartTag w:uri="urn:schemas-microsoft-com:office:smarttags" w:element="PlaceName">
          <w:r w:rsidRPr="00710DDB">
            <w:rPr>
              <w:sz w:val="28"/>
              <w:szCs w:val="28"/>
            </w:rPr>
            <w:t>Nursing</w:t>
          </w:r>
        </w:smartTag>
        <w:r w:rsidRPr="00710DDB">
          <w:rPr>
            <w:sz w:val="28"/>
            <w:szCs w:val="28"/>
          </w:rPr>
          <w:t xml:space="preserve"> </w:t>
        </w:r>
        <w:smartTag w:uri="urn:schemas-microsoft-com:office:smarttags" w:element="PlaceType">
          <w:r w:rsidRPr="00710DDB">
            <w:rPr>
              <w:sz w:val="28"/>
              <w:szCs w:val="28"/>
            </w:rPr>
            <w:t>College</w:t>
          </w:r>
        </w:smartTag>
      </w:smartTag>
      <w:r w:rsidRPr="00710DDB">
        <w:rPr>
          <w:sz w:val="28"/>
          <w:szCs w:val="28"/>
        </w:rPr>
        <w:t xml:space="preserve">, Nagercoil, MSW students from </w:t>
      </w:r>
      <w:smartTag w:uri="urn:schemas-microsoft-com:office:smarttags" w:element="place">
        <w:smartTag w:uri="urn:schemas-microsoft-com:office:smarttags" w:element="PlaceName">
          <w:r w:rsidRPr="00710DDB">
            <w:rPr>
              <w:sz w:val="28"/>
              <w:szCs w:val="28"/>
            </w:rPr>
            <w:t>S.T.</w:t>
          </w:r>
        </w:smartTag>
        <w:r w:rsidRPr="00710DDB">
          <w:rPr>
            <w:sz w:val="28"/>
            <w:szCs w:val="28"/>
          </w:rPr>
          <w:t xml:space="preserve"> </w:t>
        </w:r>
        <w:smartTag w:uri="urn:schemas-microsoft-com:office:smarttags" w:element="PlaceName">
          <w:r w:rsidRPr="00710DDB">
            <w:rPr>
              <w:sz w:val="28"/>
              <w:szCs w:val="28"/>
            </w:rPr>
            <w:t>Hindu</w:t>
          </w:r>
        </w:smartTag>
        <w:r w:rsidRPr="00710DDB">
          <w:rPr>
            <w:sz w:val="28"/>
            <w:szCs w:val="28"/>
          </w:rPr>
          <w:t xml:space="preserve"> </w:t>
        </w:r>
        <w:smartTag w:uri="urn:schemas-microsoft-com:office:smarttags" w:element="PlaceType">
          <w:r w:rsidRPr="00710DDB">
            <w:rPr>
              <w:sz w:val="28"/>
              <w:szCs w:val="28"/>
            </w:rPr>
            <w:t>College</w:t>
          </w:r>
        </w:smartTag>
      </w:smartTag>
      <w:r w:rsidRPr="00710DDB">
        <w:rPr>
          <w:sz w:val="28"/>
          <w:szCs w:val="28"/>
        </w:rPr>
        <w:t>, Nagercoil. Youth Red Cross students from Holy Cross College, Nagercoil, Students from Department of English, Holy Cross College, Students from Women Christian College, Nagercoil, Students from St.Xaviers Catholic College of Engineering , Nagercoil. Visited our children on different days and they engaged our children by conducting cultural programs, and helped them enjoy the day.  We, the staff team explained them about our program, about mental retardation, the need for their rehabilitation etc. and distributed brochures explaining our program.</w:t>
      </w:r>
    </w:p>
    <w:p w:rsidR="000061F6" w:rsidRPr="006E3F4E" w:rsidRDefault="000061F6" w:rsidP="000061F6">
      <w:pPr>
        <w:jc w:val="both"/>
        <w:rPr>
          <w:sz w:val="28"/>
          <w:szCs w:val="28"/>
        </w:rPr>
      </w:pPr>
    </w:p>
    <w:p w:rsidR="000061F6" w:rsidRPr="006E3F4E" w:rsidRDefault="000061F6" w:rsidP="000061F6">
      <w:pPr>
        <w:jc w:val="both"/>
        <w:rPr>
          <w:sz w:val="28"/>
          <w:szCs w:val="28"/>
        </w:rPr>
      </w:pPr>
      <w:r w:rsidRPr="006E3F4E">
        <w:rPr>
          <w:sz w:val="28"/>
          <w:szCs w:val="28"/>
        </w:rPr>
        <w:t xml:space="preserve">     The tabular column below shows clearly the detailed functioning of our residential </w:t>
      </w:r>
      <w:smartTag w:uri="urn:schemas-microsoft-com:office:smarttags" w:element="place">
        <w:smartTag w:uri="urn:schemas-microsoft-com:office:smarttags" w:element="PlaceName">
          <w:r w:rsidRPr="006E3F4E">
            <w:rPr>
              <w:sz w:val="28"/>
              <w:szCs w:val="28"/>
            </w:rPr>
            <w:t>Special</w:t>
          </w:r>
        </w:smartTag>
        <w:r w:rsidRPr="006E3F4E">
          <w:rPr>
            <w:sz w:val="28"/>
            <w:szCs w:val="28"/>
          </w:rPr>
          <w:t xml:space="preserve"> </w:t>
        </w:r>
        <w:smartTag w:uri="urn:schemas-microsoft-com:office:smarttags" w:element="PlaceType">
          <w:r w:rsidRPr="006E3F4E">
            <w:rPr>
              <w:sz w:val="28"/>
              <w:szCs w:val="28"/>
            </w:rPr>
            <w:t>School</w:t>
          </w:r>
        </w:smartTag>
      </w:smartTag>
      <w:r w:rsidRPr="006E3F4E">
        <w:rPr>
          <w:sz w:val="28"/>
          <w:szCs w:val="28"/>
        </w:rPr>
        <w:t>.</w:t>
      </w:r>
    </w:p>
    <w:p w:rsidR="000061F6" w:rsidRPr="006E3F4E" w:rsidRDefault="000061F6" w:rsidP="000061F6">
      <w:pPr>
        <w:jc w:val="both"/>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041"/>
        <w:gridCol w:w="1426"/>
        <w:gridCol w:w="1800"/>
        <w:gridCol w:w="2160"/>
      </w:tblGrid>
      <w:tr w:rsidR="000061F6" w:rsidRPr="006E3F4E" w:rsidTr="004B134F">
        <w:tc>
          <w:tcPr>
            <w:tcW w:w="1843" w:type="dxa"/>
          </w:tcPr>
          <w:p w:rsidR="000061F6" w:rsidRPr="006E3F4E" w:rsidRDefault="000061F6" w:rsidP="004B134F">
            <w:pPr>
              <w:jc w:val="both"/>
              <w:rPr>
                <w:sz w:val="28"/>
                <w:szCs w:val="28"/>
              </w:rPr>
            </w:pPr>
            <w:r w:rsidRPr="006E3F4E">
              <w:rPr>
                <w:sz w:val="28"/>
                <w:szCs w:val="28"/>
              </w:rPr>
              <w:t>Total No. of Children</w:t>
            </w:r>
          </w:p>
        </w:tc>
        <w:tc>
          <w:tcPr>
            <w:tcW w:w="2041" w:type="dxa"/>
          </w:tcPr>
          <w:p w:rsidR="000061F6" w:rsidRPr="006E3F4E" w:rsidRDefault="000061F6" w:rsidP="004B134F">
            <w:pPr>
              <w:jc w:val="both"/>
              <w:rPr>
                <w:sz w:val="28"/>
                <w:szCs w:val="28"/>
              </w:rPr>
            </w:pPr>
            <w:r w:rsidRPr="006E3F4E">
              <w:rPr>
                <w:sz w:val="28"/>
                <w:szCs w:val="28"/>
              </w:rPr>
              <w:t xml:space="preserve">No. Of  meals Received </w:t>
            </w:r>
          </w:p>
        </w:tc>
        <w:tc>
          <w:tcPr>
            <w:tcW w:w="1426" w:type="dxa"/>
          </w:tcPr>
          <w:p w:rsidR="000061F6" w:rsidRPr="006E3F4E" w:rsidRDefault="000061F6" w:rsidP="004B134F">
            <w:pPr>
              <w:jc w:val="both"/>
              <w:rPr>
                <w:sz w:val="28"/>
                <w:szCs w:val="28"/>
              </w:rPr>
            </w:pPr>
            <w:r w:rsidRPr="006E3F4E">
              <w:rPr>
                <w:sz w:val="28"/>
                <w:szCs w:val="28"/>
              </w:rPr>
              <w:t>Number of picnics</w:t>
            </w:r>
          </w:p>
        </w:tc>
        <w:tc>
          <w:tcPr>
            <w:tcW w:w="1800" w:type="dxa"/>
          </w:tcPr>
          <w:p w:rsidR="000061F6" w:rsidRPr="006E3F4E" w:rsidRDefault="000061F6" w:rsidP="004B134F">
            <w:pPr>
              <w:jc w:val="both"/>
              <w:rPr>
                <w:sz w:val="28"/>
                <w:szCs w:val="28"/>
              </w:rPr>
            </w:pPr>
            <w:r w:rsidRPr="006E3F4E">
              <w:rPr>
                <w:sz w:val="28"/>
                <w:szCs w:val="28"/>
              </w:rPr>
              <w:t>No. of  Program</w:t>
            </w:r>
          </w:p>
        </w:tc>
        <w:tc>
          <w:tcPr>
            <w:tcW w:w="2160" w:type="dxa"/>
          </w:tcPr>
          <w:p w:rsidR="000061F6" w:rsidRPr="006E3F4E" w:rsidRDefault="000061F6" w:rsidP="004B134F">
            <w:pPr>
              <w:jc w:val="both"/>
              <w:rPr>
                <w:sz w:val="28"/>
                <w:szCs w:val="28"/>
              </w:rPr>
            </w:pPr>
            <w:r w:rsidRPr="006E3F4E">
              <w:rPr>
                <w:sz w:val="28"/>
                <w:szCs w:val="28"/>
              </w:rPr>
              <w:t>No. of Visitors this year</w:t>
            </w:r>
          </w:p>
        </w:tc>
      </w:tr>
      <w:tr w:rsidR="000061F6" w:rsidRPr="006E3F4E" w:rsidTr="004B134F">
        <w:tc>
          <w:tcPr>
            <w:tcW w:w="1843" w:type="dxa"/>
          </w:tcPr>
          <w:p w:rsidR="000061F6" w:rsidRPr="006E3F4E" w:rsidRDefault="000061F6" w:rsidP="004B134F">
            <w:pPr>
              <w:jc w:val="both"/>
              <w:rPr>
                <w:sz w:val="28"/>
                <w:szCs w:val="28"/>
              </w:rPr>
            </w:pPr>
            <w:r w:rsidRPr="006E3F4E">
              <w:rPr>
                <w:sz w:val="28"/>
                <w:szCs w:val="28"/>
              </w:rPr>
              <w:t>53</w:t>
            </w:r>
          </w:p>
        </w:tc>
        <w:tc>
          <w:tcPr>
            <w:tcW w:w="2041" w:type="dxa"/>
          </w:tcPr>
          <w:p w:rsidR="000061F6" w:rsidRPr="006E3F4E" w:rsidRDefault="000061F6" w:rsidP="004B134F">
            <w:pPr>
              <w:jc w:val="both"/>
              <w:rPr>
                <w:sz w:val="28"/>
                <w:szCs w:val="28"/>
              </w:rPr>
            </w:pPr>
            <w:r w:rsidRPr="006E3F4E">
              <w:rPr>
                <w:sz w:val="28"/>
                <w:szCs w:val="28"/>
              </w:rPr>
              <w:t>223</w:t>
            </w:r>
          </w:p>
        </w:tc>
        <w:tc>
          <w:tcPr>
            <w:tcW w:w="1426" w:type="dxa"/>
          </w:tcPr>
          <w:p w:rsidR="000061F6" w:rsidRPr="006E3F4E" w:rsidRDefault="000061F6" w:rsidP="004B134F">
            <w:pPr>
              <w:jc w:val="both"/>
              <w:rPr>
                <w:sz w:val="28"/>
                <w:szCs w:val="28"/>
              </w:rPr>
            </w:pPr>
            <w:r w:rsidRPr="006E3F4E">
              <w:rPr>
                <w:sz w:val="28"/>
                <w:szCs w:val="28"/>
              </w:rPr>
              <w:t>3</w:t>
            </w:r>
          </w:p>
        </w:tc>
        <w:tc>
          <w:tcPr>
            <w:tcW w:w="1800" w:type="dxa"/>
          </w:tcPr>
          <w:p w:rsidR="000061F6" w:rsidRPr="006E3F4E" w:rsidRDefault="000061F6" w:rsidP="004B134F">
            <w:pPr>
              <w:jc w:val="both"/>
              <w:rPr>
                <w:sz w:val="28"/>
                <w:szCs w:val="28"/>
              </w:rPr>
            </w:pPr>
            <w:r w:rsidRPr="006E3F4E">
              <w:rPr>
                <w:sz w:val="28"/>
                <w:szCs w:val="28"/>
              </w:rPr>
              <w:t>3</w:t>
            </w:r>
          </w:p>
        </w:tc>
        <w:tc>
          <w:tcPr>
            <w:tcW w:w="2160" w:type="dxa"/>
          </w:tcPr>
          <w:p w:rsidR="000061F6" w:rsidRPr="006E3F4E" w:rsidRDefault="000061F6" w:rsidP="004B134F">
            <w:pPr>
              <w:jc w:val="both"/>
              <w:rPr>
                <w:sz w:val="28"/>
                <w:szCs w:val="28"/>
              </w:rPr>
            </w:pPr>
            <w:r w:rsidRPr="006E3F4E">
              <w:rPr>
                <w:sz w:val="28"/>
                <w:szCs w:val="28"/>
              </w:rPr>
              <w:t>608</w:t>
            </w:r>
          </w:p>
        </w:tc>
      </w:tr>
    </w:tbl>
    <w:p w:rsidR="000061F6" w:rsidRPr="006E3F4E" w:rsidRDefault="000061F6" w:rsidP="000061F6">
      <w:pPr>
        <w:jc w:val="both"/>
        <w:rPr>
          <w:sz w:val="28"/>
          <w:szCs w:val="28"/>
          <w:u w:val="single"/>
        </w:rPr>
      </w:pPr>
    </w:p>
    <w:p w:rsidR="000061F6" w:rsidRPr="00511896" w:rsidRDefault="000061F6" w:rsidP="00710DDB">
      <w:pPr>
        <w:pStyle w:val="Heading2"/>
      </w:pPr>
      <w:r w:rsidRPr="00511896">
        <w:t>Kanya Institute on Mental Retardation Studies:</w:t>
      </w:r>
    </w:p>
    <w:p w:rsidR="000061F6" w:rsidRPr="006E3F4E" w:rsidRDefault="000061F6" w:rsidP="000061F6">
      <w:pPr>
        <w:jc w:val="both"/>
        <w:rPr>
          <w:sz w:val="28"/>
          <w:szCs w:val="28"/>
        </w:rPr>
      </w:pPr>
    </w:p>
    <w:p w:rsidR="000061F6" w:rsidRPr="006E3F4E" w:rsidRDefault="000061F6" w:rsidP="000061F6">
      <w:pPr>
        <w:jc w:val="both"/>
        <w:rPr>
          <w:sz w:val="28"/>
          <w:szCs w:val="28"/>
        </w:rPr>
      </w:pPr>
      <w:r w:rsidRPr="006E3F4E">
        <w:rPr>
          <w:sz w:val="28"/>
          <w:szCs w:val="28"/>
        </w:rPr>
        <w:tab/>
        <w:t xml:space="preserve">Kanya Institute on Mental Retardation Studies is a </w:t>
      </w:r>
      <w:smartTag w:uri="urn:schemas-microsoft-com:office:smarttags" w:element="place">
        <w:smartTag w:uri="urn:schemas-microsoft-com:office:smarttags" w:element="PlaceName">
          <w:r w:rsidRPr="006E3F4E">
            <w:rPr>
              <w:sz w:val="28"/>
              <w:szCs w:val="28"/>
            </w:rPr>
            <w:t>Daycare</w:t>
          </w:r>
        </w:smartTag>
        <w:r w:rsidRPr="006E3F4E">
          <w:rPr>
            <w:sz w:val="28"/>
            <w:szCs w:val="28"/>
          </w:rPr>
          <w:t xml:space="preserve"> </w:t>
        </w:r>
        <w:smartTag w:uri="urn:schemas-microsoft-com:office:smarttags" w:element="PlaceName">
          <w:r w:rsidRPr="006E3F4E">
            <w:rPr>
              <w:sz w:val="28"/>
              <w:szCs w:val="28"/>
            </w:rPr>
            <w:t>Special</w:t>
          </w:r>
        </w:smartTag>
        <w:r w:rsidRPr="006E3F4E">
          <w:rPr>
            <w:sz w:val="28"/>
            <w:szCs w:val="28"/>
          </w:rPr>
          <w:t xml:space="preserve"> </w:t>
        </w:r>
        <w:smartTag w:uri="urn:schemas-microsoft-com:office:smarttags" w:element="PlaceType">
          <w:r w:rsidRPr="006E3F4E">
            <w:rPr>
              <w:sz w:val="28"/>
              <w:szCs w:val="28"/>
            </w:rPr>
            <w:t>School</w:t>
          </w:r>
        </w:smartTag>
      </w:smartTag>
      <w:r w:rsidRPr="006E3F4E">
        <w:rPr>
          <w:sz w:val="28"/>
          <w:szCs w:val="28"/>
        </w:rPr>
        <w:t xml:space="preserve"> started six years back. The number of mentally challenged children in Aralvoimozhi area seemed to be high and hence we conducted a door to door survey in Aralvoimozhi and we have identified sixty-two children in school going age. Hence we started this day care </w:t>
      </w:r>
      <w:smartTag w:uri="urn:schemas-microsoft-com:office:smarttags" w:element="place">
        <w:smartTag w:uri="urn:schemas-microsoft-com:office:smarttags" w:element="PlaceName">
          <w:r w:rsidRPr="006E3F4E">
            <w:rPr>
              <w:sz w:val="28"/>
              <w:szCs w:val="28"/>
            </w:rPr>
            <w:t>Special</w:t>
          </w:r>
        </w:smartTag>
        <w:r w:rsidRPr="006E3F4E">
          <w:rPr>
            <w:sz w:val="28"/>
            <w:szCs w:val="28"/>
          </w:rPr>
          <w:t xml:space="preserve"> </w:t>
        </w:r>
        <w:smartTag w:uri="urn:schemas-microsoft-com:office:smarttags" w:element="PlaceType">
          <w:r w:rsidRPr="006E3F4E">
            <w:rPr>
              <w:sz w:val="28"/>
              <w:szCs w:val="28"/>
            </w:rPr>
            <w:t>School</w:t>
          </w:r>
        </w:smartTag>
      </w:smartTag>
      <w:r w:rsidRPr="006E3F4E">
        <w:rPr>
          <w:sz w:val="28"/>
          <w:szCs w:val="28"/>
        </w:rPr>
        <w:t xml:space="preserve"> where thirty two mentally challenged children come to the school every morning and go back to their respective homes in the evening</w:t>
      </w:r>
      <w:r>
        <w:rPr>
          <w:sz w:val="28"/>
          <w:szCs w:val="28"/>
        </w:rPr>
        <w:t>.</w:t>
      </w:r>
      <w:r w:rsidRPr="006E3F4E">
        <w:rPr>
          <w:sz w:val="28"/>
          <w:szCs w:val="28"/>
        </w:rPr>
        <w:t xml:space="preserve"> During day time they have been given Special Education by preparing a syllabus of our own and the needed therapies.  The children were taken for outings twice this year – the nearby Kurusady chruch and also to </w:t>
      </w:r>
      <w:smartTag w:uri="urn:schemas-microsoft-com:office:smarttags" w:element="place">
        <w:smartTag w:uri="urn:schemas-microsoft-com:office:smarttags" w:element="PlaceName">
          <w:r w:rsidRPr="006E3F4E">
            <w:rPr>
              <w:sz w:val="28"/>
              <w:szCs w:val="28"/>
            </w:rPr>
            <w:t>Sothavilai</w:t>
          </w:r>
        </w:smartTag>
        <w:r w:rsidRPr="006E3F4E">
          <w:rPr>
            <w:sz w:val="28"/>
            <w:szCs w:val="28"/>
          </w:rPr>
          <w:t xml:space="preserve"> </w:t>
        </w:r>
        <w:smartTag w:uri="urn:schemas-microsoft-com:office:smarttags" w:element="PlaceType">
          <w:r w:rsidRPr="006E3F4E">
            <w:rPr>
              <w:sz w:val="28"/>
              <w:szCs w:val="28"/>
            </w:rPr>
            <w:t>Beach</w:t>
          </w:r>
        </w:smartTag>
      </w:smartTag>
      <w:r w:rsidRPr="006E3F4E">
        <w:rPr>
          <w:sz w:val="28"/>
          <w:szCs w:val="28"/>
        </w:rPr>
        <w:t xml:space="preserve">, Manakudy, </w:t>
      </w:r>
      <w:smartTag w:uri="urn:schemas-microsoft-com:office:smarttags" w:element="place">
        <w:smartTag w:uri="urn:schemas-microsoft-com:office:smarttags" w:element="PlaceName">
          <w:r w:rsidRPr="006E3F4E">
            <w:rPr>
              <w:sz w:val="28"/>
              <w:szCs w:val="28"/>
            </w:rPr>
            <w:t>Sanguthurai</w:t>
          </w:r>
        </w:smartTag>
        <w:r w:rsidRPr="006E3F4E">
          <w:rPr>
            <w:sz w:val="28"/>
            <w:szCs w:val="28"/>
          </w:rPr>
          <w:t xml:space="preserve"> </w:t>
        </w:r>
        <w:smartTag w:uri="urn:schemas-microsoft-com:office:smarttags" w:element="PlaceType">
          <w:r w:rsidRPr="006E3F4E">
            <w:rPr>
              <w:sz w:val="28"/>
              <w:szCs w:val="28"/>
            </w:rPr>
            <w:t>Beach</w:t>
          </w:r>
        </w:smartTag>
      </w:smartTag>
      <w:r w:rsidRPr="006E3F4E">
        <w:rPr>
          <w:sz w:val="28"/>
          <w:szCs w:val="28"/>
        </w:rPr>
        <w:t xml:space="preserve">.  The tabular column below shows clearly our activities. </w:t>
      </w:r>
    </w:p>
    <w:p w:rsidR="000061F6" w:rsidRPr="006E3F4E" w:rsidRDefault="000061F6" w:rsidP="000061F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260"/>
        <w:gridCol w:w="1080"/>
        <w:gridCol w:w="1170"/>
        <w:gridCol w:w="1305"/>
        <w:gridCol w:w="1665"/>
        <w:gridCol w:w="1440"/>
      </w:tblGrid>
      <w:tr w:rsidR="000061F6" w:rsidRPr="006E3F4E" w:rsidTr="004B134F">
        <w:trPr>
          <w:cantSplit/>
        </w:trPr>
        <w:tc>
          <w:tcPr>
            <w:tcW w:w="1548" w:type="dxa"/>
          </w:tcPr>
          <w:p w:rsidR="000061F6" w:rsidRPr="006E3F4E" w:rsidRDefault="000061F6" w:rsidP="004B134F">
            <w:pPr>
              <w:jc w:val="both"/>
              <w:rPr>
                <w:sz w:val="28"/>
                <w:szCs w:val="28"/>
              </w:rPr>
            </w:pPr>
            <w:r w:rsidRPr="006E3F4E">
              <w:rPr>
                <w:sz w:val="28"/>
                <w:szCs w:val="28"/>
              </w:rPr>
              <w:t>No. of  a study</w:t>
            </w:r>
          </w:p>
        </w:tc>
        <w:tc>
          <w:tcPr>
            <w:tcW w:w="1260" w:type="dxa"/>
          </w:tcPr>
          <w:p w:rsidR="000061F6" w:rsidRPr="006E3F4E" w:rsidRDefault="000061F6" w:rsidP="004B134F">
            <w:pPr>
              <w:jc w:val="both"/>
              <w:rPr>
                <w:sz w:val="28"/>
                <w:szCs w:val="28"/>
              </w:rPr>
            </w:pPr>
            <w:r w:rsidRPr="006E3F4E">
              <w:rPr>
                <w:sz w:val="28"/>
                <w:szCs w:val="28"/>
              </w:rPr>
              <w:t>No. of Parents Meetings</w:t>
            </w:r>
          </w:p>
        </w:tc>
        <w:tc>
          <w:tcPr>
            <w:tcW w:w="1080" w:type="dxa"/>
          </w:tcPr>
          <w:p w:rsidR="000061F6" w:rsidRPr="006E3F4E" w:rsidRDefault="000061F6" w:rsidP="004B134F">
            <w:pPr>
              <w:jc w:val="both"/>
              <w:rPr>
                <w:sz w:val="28"/>
                <w:szCs w:val="28"/>
              </w:rPr>
            </w:pPr>
            <w:r w:rsidRPr="006E3F4E">
              <w:rPr>
                <w:sz w:val="28"/>
                <w:szCs w:val="28"/>
              </w:rPr>
              <w:t>No. of Parents attend</w:t>
            </w:r>
          </w:p>
        </w:tc>
        <w:tc>
          <w:tcPr>
            <w:tcW w:w="1170" w:type="dxa"/>
          </w:tcPr>
          <w:p w:rsidR="000061F6" w:rsidRPr="006E3F4E" w:rsidRDefault="000061F6" w:rsidP="004B134F">
            <w:pPr>
              <w:jc w:val="both"/>
              <w:rPr>
                <w:sz w:val="28"/>
                <w:szCs w:val="28"/>
              </w:rPr>
            </w:pPr>
            <w:r w:rsidRPr="006E3F4E">
              <w:rPr>
                <w:sz w:val="28"/>
                <w:szCs w:val="28"/>
              </w:rPr>
              <w:t xml:space="preserve">No. of Picnics </w:t>
            </w:r>
          </w:p>
        </w:tc>
        <w:tc>
          <w:tcPr>
            <w:tcW w:w="1305" w:type="dxa"/>
          </w:tcPr>
          <w:p w:rsidR="000061F6" w:rsidRPr="006E3F4E" w:rsidRDefault="000061F6" w:rsidP="004B134F">
            <w:pPr>
              <w:jc w:val="both"/>
              <w:rPr>
                <w:sz w:val="28"/>
                <w:szCs w:val="28"/>
              </w:rPr>
            </w:pPr>
            <w:r w:rsidRPr="006E3F4E">
              <w:rPr>
                <w:sz w:val="28"/>
                <w:szCs w:val="28"/>
              </w:rPr>
              <w:t xml:space="preserve">No. of </w:t>
            </w:r>
          </w:p>
          <w:p w:rsidR="000061F6" w:rsidRPr="006E3F4E" w:rsidRDefault="000061F6" w:rsidP="004B134F">
            <w:pPr>
              <w:jc w:val="both"/>
              <w:rPr>
                <w:sz w:val="28"/>
                <w:szCs w:val="28"/>
              </w:rPr>
            </w:pPr>
            <w:r w:rsidRPr="006E3F4E">
              <w:rPr>
                <w:sz w:val="28"/>
                <w:szCs w:val="28"/>
              </w:rPr>
              <w:t>program</w:t>
            </w:r>
          </w:p>
        </w:tc>
        <w:tc>
          <w:tcPr>
            <w:tcW w:w="1665" w:type="dxa"/>
          </w:tcPr>
          <w:p w:rsidR="000061F6" w:rsidRPr="006E3F4E" w:rsidRDefault="000061F6" w:rsidP="004B134F">
            <w:pPr>
              <w:jc w:val="both"/>
              <w:rPr>
                <w:sz w:val="28"/>
                <w:szCs w:val="28"/>
              </w:rPr>
            </w:pPr>
            <w:r w:rsidRPr="006E3F4E">
              <w:rPr>
                <w:sz w:val="28"/>
                <w:szCs w:val="28"/>
              </w:rPr>
              <w:t xml:space="preserve">No. of </w:t>
            </w:r>
          </w:p>
          <w:p w:rsidR="000061F6" w:rsidRPr="006E3F4E" w:rsidRDefault="000061F6" w:rsidP="004B134F">
            <w:pPr>
              <w:jc w:val="both"/>
              <w:rPr>
                <w:sz w:val="28"/>
                <w:szCs w:val="28"/>
              </w:rPr>
            </w:pPr>
            <w:r w:rsidRPr="006E3F4E">
              <w:rPr>
                <w:sz w:val="28"/>
                <w:szCs w:val="28"/>
              </w:rPr>
              <w:t xml:space="preserve">Visits to </w:t>
            </w:r>
          </w:p>
          <w:p w:rsidR="000061F6" w:rsidRPr="006E3F4E" w:rsidRDefault="000061F6" w:rsidP="004B134F">
            <w:pPr>
              <w:jc w:val="both"/>
              <w:rPr>
                <w:sz w:val="28"/>
                <w:szCs w:val="28"/>
              </w:rPr>
            </w:pPr>
            <w:r w:rsidRPr="006E3F4E">
              <w:rPr>
                <w:sz w:val="28"/>
                <w:szCs w:val="28"/>
              </w:rPr>
              <w:t xml:space="preserve">the parents </w:t>
            </w:r>
          </w:p>
        </w:tc>
        <w:tc>
          <w:tcPr>
            <w:tcW w:w="1440" w:type="dxa"/>
          </w:tcPr>
          <w:p w:rsidR="000061F6" w:rsidRPr="006E3F4E" w:rsidRDefault="000061F6" w:rsidP="004B134F">
            <w:pPr>
              <w:jc w:val="both"/>
              <w:rPr>
                <w:sz w:val="28"/>
                <w:szCs w:val="28"/>
              </w:rPr>
            </w:pPr>
            <w:r w:rsidRPr="006E3F4E">
              <w:rPr>
                <w:sz w:val="28"/>
                <w:szCs w:val="28"/>
              </w:rPr>
              <w:t xml:space="preserve">No. of New children </w:t>
            </w:r>
          </w:p>
        </w:tc>
      </w:tr>
      <w:tr w:rsidR="000061F6" w:rsidRPr="006E3F4E" w:rsidTr="004B134F">
        <w:trPr>
          <w:cantSplit/>
        </w:trPr>
        <w:tc>
          <w:tcPr>
            <w:tcW w:w="1548" w:type="dxa"/>
          </w:tcPr>
          <w:p w:rsidR="000061F6" w:rsidRPr="006E3F4E" w:rsidRDefault="000061F6" w:rsidP="004B134F">
            <w:pPr>
              <w:jc w:val="both"/>
              <w:rPr>
                <w:sz w:val="28"/>
                <w:szCs w:val="28"/>
              </w:rPr>
            </w:pPr>
            <w:r w:rsidRPr="006E3F4E">
              <w:rPr>
                <w:sz w:val="28"/>
                <w:szCs w:val="28"/>
              </w:rPr>
              <w:t>39</w:t>
            </w:r>
          </w:p>
        </w:tc>
        <w:tc>
          <w:tcPr>
            <w:tcW w:w="1260" w:type="dxa"/>
          </w:tcPr>
          <w:p w:rsidR="000061F6" w:rsidRPr="006E3F4E" w:rsidRDefault="000061F6" w:rsidP="004B134F">
            <w:pPr>
              <w:jc w:val="both"/>
              <w:rPr>
                <w:sz w:val="28"/>
                <w:szCs w:val="28"/>
              </w:rPr>
            </w:pPr>
            <w:r w:rsidRPr="006E3F4E">
              <w:rPr>
                <w:sz w:val="28"/>
                <w:szCs w:val="28"/>
              </w:rPr>
              <w:t>8</w:t>
            </w:r>
          </w:p>
        </w:tc>
        <w:tc>
          <w:tcPr>
            <w:tcW w:w="1080" w:type="dxa"/>
          </w:tcPr>
          <w:p w:rsidR="000061F6" w:rsidRPr="006E3F4E" w:rsidRDefault="000061F6" w:rsidP="004B134F">
            <w:pPr>
              <w:jc w:val="both"/>
              <w:rPr>
                <w:sz w:val="28"/>
                <w:szCs w:val="28"/>
              </w:rPr>
            </w:pPr>
            <w:r w:rsidRPr="006E3F4E">
              <w:rPr>
                <w:sz w:val="28"/>
                <w:szCs w:val="28"/>
              </w:rPr>
              <w:t>113</w:t>
            </w:r>
          </w:p>
        </w:tc>
        <w:tc>
          <w:tcPr>
            <w:tcW w:w="1170" w:type="dxa"/>
          </w:tcPr>
          <w:p w:rsidR="000061F6" w:rsidRPr="006E3F4E" w:rsidRDefault="000061F6" w:rsidP="004B134F">
            <w:pPr>
              <w:jc w:val="both"/>
              <w:rPr>
                <w:sz w:val="28"/>
                <w:szCs w:val="28"/>
              </w:rPr>
            </w:pPr>
            <w:r w:rsidRPr="006E3F4E">
              <w:rPr>
                <w:sz w:val="28"/>
                <w:szCs w:val="28"/>
              </w:rPr>
              <w:t>3</w:t>
            </w:r>
          </w:p>
        </w:tc>
        <w:tc>
          <w:tcPr>
            <w:tcW w:w="1305" w:type="dxa"/>
          </w:tcPr>
          <w:p w:rsidR="000061F6" w:rsidRPr="006E3F4E" w:rsidRDefault="000061F6" w:rsidP="004B134F">
            <w:pPr>
              <w:jc w:val="both"/>
              <w:rPr>
                <w:sz w:val="28"/>
                <w:szCs w:val="28"/>
              </w:rPr>
            </w:pPr>
            <w:r w:rsidRPr="006E3F4E">
              <w:rPr>
                <w:sz w:val="28"/>
                <w:szCs w:val="28"/>
              </w:rPr>
              <w:t>3</w:t>
            </w:r>
          </w:p>
        </w:tc>
        <w:tc>
          <w:tcPr>
            <w:tcW w:w="1665" w:type="dxa"/>
          </w:tcPr>
          <w:p w:rsidR="000061F6" w:rsidRPr="006E3F4E" w:rsidRDefault="000061F6" w:rsidP="004B134F">
            <w:pPr>
              <w:jc w:val="both"/>
              <w:rPr>
                <w:sz w:val="28"/>
                <w:szCs w:val="28"/>
              </w:rPr>
            </w:pPr>
            <w:r w:rsidRPr="006E3F4E">
              <w:rPr>
                <w:sz w:val="28"/>
                <w:szCs w:val="28"/>
              </w:rPr>
              <w:t>162</w:t>
            </w:r>
          </w:p>
        </w:tc>
        <w:tc>
          <w:tcPr>
            <w:tcW w:w="1440" w:type="dxa"/>
          </w:tcPr>
          <w:p w:rsidR="000061F6" w:rsidRPr="006E3F4E" w:rsidRDefault="000061F6" w:rsidP="004B134F">
            <w:pPr>
              <w:jc w:val="both"/>
              <w:rPr>
                <w:sz w:val="28"/>
                <w:szCs w:val="28"/>
              </w:rPr>
            </w:pPr>
            <w:r w:rsidRPr="006E3F4E">
              <w:rPr>
                <w:sz w:val="28"/>
                <w:szCs w:val="28"/>
              </w:rPr>
              <w:t>6</w:t>
            </w:r>
          </w:p>
        </w:tc>
      </w:tr>
    </w:tbl>
    <w:p w:rsidR="000061F6" w:rsidRPr="006E3F4E" w:rsidRDefault="000061F6" w:rsidP="000061F6">
      <w:pPr>
        <w:jc w:val="both"/>
        <w:rPr>
          <w:sz w:val="28"/>
          <w:szCs w:val="28"/>
          <w:u w:val="single"/>
        </w:rPr>
      </w:pPr>
    </w:p>
    <w:p w:rsidR="000061F6" w:rsidRPr="001775F6" w:rsidRDefault="000061F6" w:rsidP="00710DDB">
      <w:pPr>
        <w:pStyle w:val="Heading2"/>
      </w:pPr>
      <w:r w:rsidRPr="001775F6">
        <w:t>Blossom Hostel for the Mentally Retarded:</w:t>
      </w:r>
    </w:p>
    <w:p w:rsidR="000061F6" w:rsidRPr="001775F6" w:rsidRDefault="000061F6" w:rsidP="000061F6">
      <w:pPr>
        <w:jc w:val="both"/>
        <w:rPr>
          <w:b/>
          <w:sz w:val="28"/>
          <w:szCs w:val="28"/>
          <w:u w:val="single"/>
        </w:rPr>
      </w:pPr>
    </w:p>
    <w:p w:rsidR="000061F6" w:rsidRPr="006E3F4E" w:rsidRDefault="000061F6" w:rsidP="000061F6">
      <w:pPr>
        <w:jc w:val="both"/>
        <w:rPr>
          <w:sz w:val="28"/>
          <w:szCs w:val="28"/>
        </w:rPr>
      </w:pPr>
      <w:r w:rsidRPr="006E3F4E">
        <w:rPr>
          <w:sz w:val="28"/>
          <w:szCs w:val="28"/>
        </w:rPr>
        <w:t xml:space="preserve">     Having understood the difficulties in maintaining the disabled children at home and having received repeated requests from the employed parents of special children, we started this hostel in the year 2001 and now it is attached to the school ‘SPASTI’.  Now we have thirty-two deserving special children in this hostel.  We provide round the clock care to them. During day time they attend ‘SPASTI’, which is in the same campus, for special education and the needed therapies. This year the children were taken to Kannyakumari and </w:t>
      </w:r>
      <w:smartTag w:uri="urn:schemas-microsoft-com:office:smarttags" w:element="place">
        <w:smartTag w:uri="urn:schemas-microsoft-com:office:smarttags" w:element="PlaceName">
          <w:r w:rsidRPr="006E3F4E">
            <w:rPr>
              <w:sz w:val="28"/>
              <w:szCs w:val="28"/>
            </w:rPr>
            <w:t>Sothavilai</w:t>
          </w:r>
        </w:smartTag>
        <w:r w:rsidRPr="006E3F4E">
          <w:rPr>
            <w:sz w:val="28"/>
            <w:szCs w:val="28"/>
          </w:rPr>
          <w:t xml:space="preserve"> </w:t>
        </w:r>
        <w:smartTag w:uri="urn:schemas-microsoft-com:office:smarttags" w:element="PlaceType">
          <w:r w:rsidRPr="006E3F4E">
            <w:rPr>
              <w:sz w:val="28"/>
              <w:szCs w:val="28"/>
            </w:rPr>
            <w:t>Beach</w:t>
          </w:r>
        </w:smartTag>
      </w:smartTag>
      <w:r w:rsidRPr="006E3F4E">
        <w:rPr>
          <w:sz w:val="28"/>
          <w:szCs w:val="28"/>
        </w:rPr>
        <w:t xml:space="preserve"> for outings and we have celebrated Hostel Day, Pongal, and Saraswathi Pooja in which the children staged cultural programs and fancy-dress competitions. Special guests were also invited for the function. The tabular column below explains the activities of the hostel clearly.</w:t>
      </w:r>
    </w:p>
    <w:p w:rsidR="000061F6" w:rsidRPr="006E3F4E" w:rsidRDefault="000061F6" w:rsidP="000061F6">
      <w:pPr>
        <w:jc w:val="both"/>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1890"/>
        <w:gridCol w:w="1080"/>
        <w:gridCol w:w="1350"/>
        <w:gridCol w:w="1710"/>
      </w:tblGrid>
      <w:tr w:rsidR="000061F6" w:rsidRPr="006E3F4E" w:rsidTr="004B134F">
        <w:trPr>
          <w:cantSplit/>
        </w:trPr>
        <w:tc>
          <w:tcPr>
            <w:tcW w:w="1260" w:type="dxa"/>
          </w:tcPr>
          <w:p w:rsidR="000061F6" w:rsidRPr="006E3F4E" w:rsidRDefault="000061F6" w:rsidP="004B134F">
            <w:pPr>
              <w:jc w:val="both"/>
              <w:rPr>
                <w:sz w:val="28"/>
                <w:szCs w:val="28"/>
              </w:rPr>
            </w:pPr>
            <w:r w:rsidRPr="006E3F4E">
              <w:rPr>
                <w:sz w:val="28"/>
                <w:szCs w:val="28"/>
              </w:rPr>
              <w:t>No. of Children</w:t>
            </w:r>
          </w:p>
        </w:tc>
        <w:tc>
          <w:tcPr>
            <w:tcW w:w="1800" w:type="dxa"/>
          </w:tcPr>
          <w:p w:rsidR="000061F6" w:rsidRPr="006E3F4E" w:rsidRDefault="000061F6" w:rsidP="004B134F">
            <w:pPr>
              <w:jc w:val="both"/>
              <w:rPr>
                <w:sz w:val="28"/>
                <w:szCs w:val="28"/>
              </w:rPr>
            </w:pPr>
            <w:r w:rsidRPr="006E3F4E">
              <w:rPr>
                <w:sz w:val="28"/>
                <w:szCs w:val="28"/>
              </w:rPr>
              <w:t>No. of Parents Meeting</w:t>
            </w:r>
          </w:p>
        </w:tc>
        <w:tc>
          <w:tcPr>
            <w:tcW w:w="1890" w:type="dxa"/>
          </w:tcPr>
          <w:p w:rsidR="000061F6" w:rsidRPr="006E3F4E" w:rsidRDefault="000061F6" w:rsidP="004B134F">
            <w:pPr>
              <w:jc w:val="both"/>
              <w:rPr>
                <w:sz w:val="28"/>
                <w:szCs w:val="28"/>
              </w:rPr>
            </w:pPr>
            <w:r w:rsidRPr="006E3F4E">
              <w:rPr>
                <w:sz w:val="28"/>
                <w:szCs w:val="28"/>
              </w:rPr>
              <w:t>No. of Parents attended</w:t>
            </w:r>
          </w:p>
        </w:tc>
        <w:tc>
          <w:tcPr>
            <w:tcW w:w="1080" w:type="dxa"/>
          </w:tcPr>
          <w:p w:rsidR="000061F6" w:rsidRPr="006E3F4E" w:rsidRDefault="000061F6" w:rsidP="004B134F">
            <w:pPr>
              <w:jc w:val="both"/>
              <w:rPr>
                <w:sz w:val="28"/>
                <w:szCs w:val="28"/>
              </w:rPr>
            </w:pPr>
            <w:r w:rsidRPr="006E3F4E">
              <w:rPr>
                <w:sz w:val="28"/>
                <w:szCs w:val="28"/>
              </w:rPr>
              <w:t>No. of Picnics</w:t>
            </w:r>
          </w:p>
        </w:tc>
        <w:tc>
          <w:tcPr>
            <w:tcW w:w="1350" w:type="dxa"/>
          </w:tcPr>
          <w:p w:rsidR="000061F6" w:rsidRPr="006E3F4E" w:rsidRDefault="000061F6" w:rsidP="004B134F">
            <w:pPr>
              <w:jc w:val="both"/>
              <w:rPr>
                <w:sz w:val="28"/>
                <w:szCs w:val="28"/>
              </w:rPr>
            </w:pPr>
            <w:r w:rsidRPr="006E3F4E">
              <w:rPr>
                <w:sz w:val="28"/>
                <w:szCs w:val="28"/>
              </w:rPr>
              <w:t>No. of Programs</w:t>
            </w:r>
          </w:p>
        </w:tc>
        <w:tc>
          <w:tcPr>
            <w:tcW w:w="1710" w:type="dxa"/>
          </w:tcPr>
          <w:p w:rsidR="000061F6" w:rsidRPr="006E3F4E" w:rsidRDefault="000061F6" w:rsidP="004B134F">
            <w:pPr>
              <w:jc w:val="both"/>
              <w:rPr>
                <w:sz w:val="28"/>
                <w:szCs w:val="28"/>
              </w:rPr>
            </w:pPr>
            <w:r w:rsidRPr="006E3F4E">
              <w:rPr>
                <w:sz w:val="28"/>
                <w:szCs w:val="28"/>
              </w:rPr>
              <w:t>No. of New children this year</w:t>
            </w:r>
          </w:p>
        </w:tc>
      </w:tr>
      <w:tr w:rsidR="000061F6" w:rsidRPr="006E3F4E" w:rsidTr="004B134F">
        <w:trPr>
          <w:cantSplit/>
        </w:trPr>
        <w:tc>
          <w:tcPr>
            <w:tcW w:w="1260" w:type="dxa"/>
          </w:tcPr>
          <w:p w:rsidR="000061F6" w:rsidRPr="006E3F4E" w:rsidRDefault="000061F6" w:rsidP="004B134F">
            <w:pPr>
              <w:jc w:val="both"/>
              <w:rPr>
                <w:sz w:val="28"/>
                <w:szCs w:val="28"/>
              </w:rPr>
            </w:pPr>
            <w:r w:rsidRPr="006E3F4E">
              <w:rPr>
                <w:sz w:val="28"/>
                <w:szCs w:val="28"/>
              </w:rPr>
              <w:t>32</w:t>
            </w:r>
          </w:p>
        </w:tc>
        <w:tc>
          <w:tcPr>
            <w:tcW w:w="1800" w:type="dxa"/>
          </w:tcPr>
          <w:p w:rsidR="000061F6" w:rsidRPr="006E3F4E" w:rsidRDefault="000061F6" w:rsidP="004B134F">
            <w:pPr>
              <w:jc w:val="both"/>
              <w:rPr>
                <w:sz w:val="28"/>
                <w:szCs w:val="28"/>
              </w:rPr>
            </w:pPr>
            <w:r w:rsidRPr="006E3F4E">
              <w:rPr>
                <w:sz w:val="28"/>
                <w:szCs w:val="28"/>
              </w:rPr>
              <w:t>3</w:t>
            </w:r>
          </w:p>
        </w:tc>
        <w:tc>
          <w:tcPr>
            <w:tcW w:w="1890" w:type="dxa"/>
          </w:tcPr>
          <w:p w:rsidR="000061F6" w:rsidRPr="006E3F4E" w:rsidRDefault="000061F6" w:rsidP="004B134F">
            <w:pPr>
              <w:jc w:val="both"/>
              <w:rPr>
                <w:sz w:val="28"/>
                <w:szCs w:val="28"/>
              </w:rPr>
            </w:pPr>
            <w:r w:rsidRPr="006E3F4E">
              <w:rPr>
                <w:sz w:val="28"/>
                <w:szCs w:val="28"/>
              </w:rPr>
              <w:t>61</w:t>
            </w:r>
          </w:p>
        </w:tc>
        <w:tc>
          <w:tcPr>
            <w:tcW w:w="1080" w:type="dxa"/>
          </w:tcPr>
          <w:p w:rsidR="000061F6" w:rsidRPr="006E3F4E" w:rsidRDefault="000061F6" w:rsidP="004B134F">
            <w:pPr>
              <w:jc w:val="both"/>
              <w:rPr>
                <w:sz w:val="28"/>
                <w:szCs w:val="28"/>
              </w:rPr>
            </w:pPr>
            <w:r w:rsidRPr="006E3F4E">
              <w:rPr>
                <w:sz w:val="28"/>
                <w:szCs w:val="28"/>
              </w:rPr>
              <w:t>3</w:t>
            </w:r>
          </w:p>
        </w:tc>
        <w:tc>
          <w:tcPr>
            <w:tcW w:w="1350" w:type="dxa"/>
          </w:tcPr>
          <w:p w:rsidR="000061F6" w:rsidRPr="006E3F4E" w:rsidRDefault="000061F6" w:rsidP="004B134F">
            <w:pPr>
              <w:jc w:val="both"/>
              <w:rPr>
                <w:sz w:val="28"/>
                <w:szCs w:val="28"/>
              </w:rPr>
            </w:pPr>
            <w:r w:rsidRPr="006E3F4E">
              <w:rPr>
                <w:sz w:val="28"/>
                <w:szCs w:val="28"/>
              </w:rPr>
              <w:t>3</w:t>
            </w:r>
          </w:p>
        </w:tc>
        <w:tc>
          <w:tcPr>
            <w:tcW w:w="1710" w:type="dxa"/>
          </w:tcPr>
          <w:p w:rsidR="000061F6" w:rsidRPr="006E3F4E" w:rsidRDefault="000061F6" w:rsidP="004B134F">
            <w:pPr>
              <w:jc w:val="both"/>
              <w:rPr>
                <w:sz w:val="28"/>
                <w:szCs w:val="28"/>
              </w:rPr>
            </w:pPr>
            <w:r w:rsidRPr="006E3F4E">
              <w:rPr>
                <w:sz w:val="28"/>
                <w:szCs w:val="28"/>
              </w:rPr>
              <w:t>4</w:t>
            </w:r>
          </w:p>
        </w:tc>
      </w:tr>
    </w:tbl>
    <w:p w:rsidR="000061F6" w:rsidRPr="006E3F4E" w:rsidRDefault="000061F6" w:rsidP="000061F6">
      <w:pPr>
        <w:spacing w:line="360" w:lineRule="auto"/>
        <w:jc w:val="both"/>
        <w:rPr>
          <w:sz w:val="28"/>
          <w:szCs w:val="28"/>
          <w:u w:val="single"/>
        </w:rPr>
      </w:pPr>
    </w:p>
    <w:p w:rsidR="000061F6" w:rsidRPr="00CE7639" w:rsidRDefault="000061F6" w:rsidP="00710DDB">
      <w:pPr>
        <w:pStyle w:val="Heading2"/>
      </w:pPr>
      <w:r w:rsidRPr="00CE7639">
        <w:t>Resource Development Department:</w:t>
      </w:r>
    </w:p>
    <w:p w:rsidR="000061F6" w:rsidRPr="006E3F4E" w:rsidRDefault="000061F6" w:rsidP="000061F6">
      <w:pPr>
        <w:jc w:val="both"/>
        <w:rPr>
          <w:sz w:val="28"/>
          <w:szCs w:val="28"/>
        </w:rPr>
      </w:pPr>
      <w:r w:rsidRPr="006E3F4E">
        <w:rPr>
          <w:sz w:val="28"/>
          <w:szCs w:val="28"/>
        </w:rPr>
        <w:t xml:space="preserve">           Since we do not have funds for our projects, we have to mobilize local funds from local donors for our needs.  Hence we approached local donors for food, clothing, medicines mats, uniforms and common needs like drinking water facility, mixy, cooking vessels, etc.  In this respect this year we have got 223 sponsors who provided meals to our children.</w:t>
      </w:r>
    </w:p>
    <w:p w:rsidR="000061F6" w:rsidRPr="006E3F4E" w:rsidRDefault="000061F6" w:rsidP="000061F6">
      <w:pPr>
        <w:jc w:val="both"/>
        <w:rPr>
          <w:sz w:val="28"/>
          <w:szCs w:val="28"/>
        </w:rPr>
      </w:pPr>
    </w:p>
    <w:p w:rsidR="000061F6" w:rsidRPr="006E3F4E" w:rsidRDefault="000061F6" w:rsidP="000061F6">
      <w:pPr>
        <w:jc w:val="both"/>
        <w:rPr>
          <w:sz w:val="28"/>
          <w:szCs w:val="28"/>
        </w:rPr>
      </w:pPr>
      <w:r w:rsidRPr="006E3F4E">
        <w:rPr>
          <w:sz w:val="28"/>
          <w:szCs w:val="28"/>
        </w:rPr>
        <w:tab/>
        <w:t>It is our duty to thank our donors and well wishers who have helped us this year, without which we would not have completed our activities. We say our sincere thanks to our donors who have donated in cash as well as in kind.</w:t>
      </w:r>
    </w:p>
    <w:p w:rsidR="000061F6" w:rsidRPr="006E3F4E" w:rsidRDefault="000061F6" w:rsidP="000061F6">
      <w:pPr>
        <w:jc w:val="both"/>
        <w:rPr>
          <w:sz w:val="28"/>
          <w:szCs w:val="28"/>
        </w:rPr>
      </w:pPr>
    </w:p>
    <w:p w:rsidR="000061F6" w:rsidRPr="006E3F4E" w:rsidRDefault="000061F6" w:rsidP="000061F6">
      <w:pPr>
        <w:ind w:firstLine="720"/>
        <w:jc w:val="both"/>
        <w:rPr>
          <w:sz w:val="28"/>
          <w:szCs w:val="28"/>
        </w:rPr>
      </w:pPr>
      <w:r w:rsidRPr="006E3F4E">
        <w:rPr>
          <w:sz w:val="28"/>
          <w:szCs w:val="28"/>
        </w:rPr>
        <w:t xml:space="preserve">We extend our sincere thanks to our visitors who have visited our children and well wishers.  It is they who have given us advice and suggestions to run these programs perfectly. </w:t>
      </w:r>
    </w:p>
    <w:p w:rsidR="000061F6" w:rsidRPr="006E3F4E" w:rsidRDefault="000061F6" w:rsidP="000061F6">
      <w:pPr>
        <w:jc w:val="both"/>
        <w:rPr>
          <w:sz w:val="28"/>
          <w:szCs w:val="28"/>
        </w:rPr>
      </w:pPr>
    </w:p>
    <w:p w:rsidR="000061F6" w:rsidRPr="006E3F4E" w:rsidRDefault="000061F6" w:rsidP="000061F6">
      <w:pPr>
        <w:tabs>
          <w:tab w:val="left" w:pos="720"/>
        </w:tabs>
        <w:ind w:firstLine="720"/>
        <w:jc w:val="both"/>
        <w:rPr>
          <w:sz w:val="28"/>
          <w:szCs w:val="28"/>
        </w:rPr>
      </w:pPr>
      <w:r w:rsidRPr="006E3F4E">
        <w:rPr>
          <w:sz w:val="28"/>
          <w:szCs w:val="28"/>
        </w:rPr>
        <w:t>We also extend our gratitude to The Mother General, Sisters of Divine Saviour Congregation, and the Provincial Rev. Sr. Joselita, and the superior Rev. Sr. Shiny, for their advice and guidance for our endeavours.</w:t>
      </w:r>
    </w:p>
    <w:p w:rsidR="000061F6" w:rsidRPr="006E3F4E" w:rsidRDefault="000061F6" w:rsidP="000061F6">
      <w:pPr>
        <w:jc w:val="both"/>
        <w:rPr>
          <w:sz w:val="28"/>
          <w:szCs w:val="28"/>
        </w:rPr>
      </w:pPr>
    </w:p>
    <w:p w:rsidR="000061F6" w:rsidRPr="006E3F4E" w:rsidRDefault="000061F6" w:rsidP="000061F6">
      <w:pPr>
        <w:ind w:firstLine="720"/>
        <w:jc w:val="both"/>
        <w:rPr>
          <w:sz w:val="28"/>
          <w:szCs w:val="28"/>
        </w:rPr>
      </w:pPr>
      <w:r w:rsidRPr="006E3F4E">
        <w:rPr>
          <w:sz w:val="28"/>
          <w:szCs w:val="28"/>
        </w:rPr>
        <w:t>Our special thanks goes to the Lions Club of Nagercoil –Parvathipuram, for their help in providing us a water system to our special children.  The office bearers of the lions club especially Mr.Ved Anand took special interest in this project and provided the same. Thanks to him and his club members.</w:t>
      </w:r>
    </w:p>
    <w:p w:rsidR="000061F6" w:rsidRPr="006E3F4E" w:rsidRDefault="000061F6" w:rsidP="000061F6">
      <w:pPr>
        <w:jc w:val="both"/>
        <w:rPr>
          <w:sz w:val="28"/>
          <w:szCs w:val="28"/>
        </w:rPr>
      </w:pPr>
    </w:p>
    <w:p w:rsidR="000061F6" w:rsidRPr="006E3F4E" w:rsidRDefault="000061F6" w:rsidP="000061F6">
      <w:pPr>
        <w:jc w:val="both"/>
        <w:rPr>
          <w:sz w:val="28"/>
          <w:szCs w:val="28"/>
        </w:rPr>
      </w:pPr>
      <w:r w:rsidRPr="006E3F4E">
        <w:rPr>
          <w:sz w:val="28"/>
          <w:szCs w:val="28"/>
        </w:rPr>
        <w:tab/>
        <w:t>We are thankful to Sri. Ganapathy motors, Nagercoil for their generosity to provide a</w:t>
      </w:r>
      <w:r>
        <w:rPr>
          <w:sz w:val="28"/>
          <w:szCs w:val="28"/>
        </w:rPr>
        <w:t>n</w:t>
      </w:r>
      <w:r w:rsidRPr="006E3F4E">
        <w:rPr>
          <w:sz w:val="28"/>
          <w:szCs w:val="28"/>
        </w:rPr>
        <w:t xml:space="preserve"> </w:t>
      </w:r>
      <w:r>
        <w:rPr>
          <w:sz w:val="28"/>
          <w:szCs w:val="28"/>
        </w:rPr>
        <w:t>used</w:t>
      </w:r>
      <w:r w:rsidRPr="006E3F4E">
        <w:rPr>
          <w:sz w:val="28"/>
          <w:szCs w:val="28"/>
        </w:rPr>
        <w:t xml:space="preserve"> Maurti Omni Van to our organisation.  When we explained the need for one vehicle to Mr. Visvanathan, the proprietor, he accepted to donate a vehicle and has donated it.  Thanks to Mr. Visvanathan. Also they have accepted to provide free maintenance of the vehicle.  Thanks to the staff of Sri. Ganapathy Motors, Nagercoil.</w:t>
      </w:r>
    </w:p>
    <w:p w:rsidR="000061F6" w:rsidRPr="006E3F4E" w:rsidRDefault="000061F6" w:rsidP="000061F6">
      <w:pPr>
        <w:jc w:val="both"/>
        <w:rPr>
          <w:sz w:val="28"/>
          <w:szCs w:val="28"/>
        </w:rPr>
      </w:pPr>
    </w:p>
    <w:p w:rsidR="000061F6" w:rsidRPr="006E3F4E" w:rsidRDefault="000061F6" w:rsidP="000061F6">
      <w:pPr>
        <w:jc w:val="both"/>
        <w:rPr>
          <w:sz w:val="28"/>
          <w:szCs w:val="28"/>
        </w:rPr>
      </w:pPr>
      <w:r w:rsidRPr="006E3F4E">
        <w:rPr>
          <w:sz w:val="28"/>
          <w:szCs w:val="28"/>
        </w:rPr>
        <w:tab/>
        <w:t xml:space="preserve">Thanks to Mr. Bellarmin- Member of Parliament, for his encouraging words, Mr. Suresh Rajan, Minister for Tourism and Registration, Tamil Nadu, for his repeated visits and help to our children, Mr. Jeyapaul, MLA, for his visit to our special school and the encouragement, Mr. Rajan MLA, for his help and suggestions to improve the school, Mr. Ashokan Soloman, Chairman, Nagercoil, Municipality, for his visit to our school and suggestions to improve the school, Mr. Chezhian District Pancyayat Member, for his repeated visit to our special schools and help to our children, Mr. Immanuel, Thovalai union member for his visit to our special school and help to our children and other elected  local body members who have been generous and extending their support to our programs. </w:t>
      </w:r>
    </w:p>
    <w:p w:rsidR="000061F6" w:rsidRPr="006E3F4E" w:rsidRDefault="000061F6" w:rsidP="000061F6">
      <w:pPr>
        <w:jc w:val="both"/>
        <w:rPr>
          <w:sz w:val="28"/>
          <w:szCs w:val="28"/>
        </w:rPr>
      </w:pPr>
      <w:r w:rsidRPr="006E3F4E">
        <w:rPr>
          <w:sz w:val="28"/>
          <w:szCs w:val="28"/>
        </w:rPr>
        <w:tab/>
      </w:r>
    </w:p>
    <w:p w:rsidR="000061F6" w:rsidRPr="006E3F4E" w:rsidRDefault="000061F6" w:rsidP="000061F6">
      <w:pPr>
        <w:tabs>
          <w:tab w:val="left" w:pos="720"/>
        </w:tabs>
        <w:jc w:val="both"/>
        <w:rPr>
          <w:sz w:val="28"/>
          <w:szCs w:val="28"/>
        </w:rPr>
      </w:pPr>
      <w:r w:rsidRPr="006E3F4E">
        <w:rPr>
          <w:sz w:val="28"/>
          <w:szCs w:val="28"/>
        </w:rPr>
        <w:t xml:space="preserve">          We thank Dr. Swarnappan, </w:t>
      </w:r>
      <w:r>
        <w:rPr>
          <w:sz w:val="28"/>
          <w:szCs w:val="28"/>
        </w:rPr>
        <w:t>“</w:t>
      </w:r>
      <w:r w:rsidRPr="006E3F4E">
        <w:rPr>
          <w:sz w:val="28"/>
          <w:szCs w:val="28"/>
        </w:rPr>
        <w:t>Swarna Clinic</w:t>
      </w:r>
      <w:r>
        <w:rPr>
          <w:sz w:val="28"/>
          <w:szCs w:val="28"/>
        </w:rPr>
        <w:t>"</w:t>
      </w:r>
      <w:r w:rsidRPr="006E3F4E">
        <w:rPr>
          <w:sz w:val="28"/>
          <w:szCs w:val="28"/>
        </w:rPr>
        <w:t>, Kulasekaranputhoor, for his timely help to our children during their illness.</w:t>
      </w:r>
    </w:p>
    <w:p w:rsidR="000061F6" w:rsidRPr="006E3F4E" w:rsidRDefault="000061F6" w:rsidP="000061F6">
      <w:pPr>
        <w:jc w:val="both"/>
        <w:rPr>
          <w:sz w:val="28"/>
          <w:szCs w:val="28"/>
        </w:rPr>
      </w:pPr>
    </w:p>
    <w:p w:rsidR="000061F6" w:rsidRPr="006E3F4E" w:rsidRDefault="000061F6" w:rsidP="000061F6">
      <w:pPr>
        <w:tabs>
          <w:tab w:val="left" w:pos="720"/>
        </w:tabs>
        <w:jc w:val="both"/>
        <w:rPr>
          <w:sz w:val="28"/>
          <w:szCs w:val="28"/>
        </w:rPr>
      </w:pPr>
      <w:r w:rsidRPr="006E3F4E">
        <w:rPr>
          <w:sz w:val="28"/>
          <w:szCs w:val="28"/>
        </w:rPr>
        <w:t xml:space="preserve">          We thank our staff team for their effective and sincere work, without which we could not have completed the work and submit this annual report.</w:t>
      </w:r>
    </w:p>
    <w:p w:rsidR="000061F6" w:rsidRPr="006E3F4E" w:rsidRDefault="000061F6" w:rsidP="000061F6">
      <w:pPr>
        <w:jc w:val="both"/>
        <w:rPr>
          <w:sz w:val="28"/>
          <w:szCs w:val="28"/>
        </w:rPr>
      </w:pPr>
      <w:r w:rsidRPr="006E3F4E">
        <w:rPr>
          <w:sz w:val="28"/>
          <w:szCs w:val="28"/>
        </w:rPr>
        <w:tab/>
      </w:r>
    </w:p>
    <w:p w:rsidR="000061F6" w:rsidRPr="006E3F4E" w:rsidRDefault="000061F6" w:rsidP="000061F6">
      <w:pPr>
        <w:jc w:val="both"/>
        <w:rPr>
          <w:sz w:val="28"/>
          <w:szCs w:val="28"/>
        </w:rPr>
      </w:pPr>
      <w:r w:rsidRPr="006E3F4E">
        <w:rPr>
          <w:sz w:val="28"/>
          <w:szCs w:val="28"/>
        </w:rPr>
        <w:t xml:space="preserve">          We once again thank our Special Guests, donors, and well wishers, visitors and friends who are more interested in our activities.</w:t>
      </w:r>
    </w:p>
    <w:p w:rsidR="000061F6" w:rsidRPr="006E3F4E" w:rsidRDefault="000061F6" w:rsidP="000061F6">
      <w:pPr>
        <w:jc w:val="both"/>
        <w:rPr>
          <w:sz w:val="28"/>
          <w:szCs w:val="28"/>
        </w:rPr>
      </w:pPr>
    </w:p>
    <w:p w:rsidR="000061F6" w:rsidRPr="00677792" w:rsidRDefault="000061F6" w:rsidP="000061F6">
      <w:pPr>
        <w:pStyle w:val="BodyText3"/>
        <w:jc w:val="center"/>
        <w:rPr>
          <w:szCs w:val="28"/>
        </w:rPr>
      </w:pPr>
      <w:r w:rsidRPr="00677792">
        <w:rPr>
          <w:szCs w:val="28"/>
        </w:rPr>
        <w:t>Thank you very much.</w:t>
      </w:r>
    </w:p>
    <w:p w:rsidR="000061F6" w:rsidRPr="006E3F4E" w:rsidRDefault="000061F6" w:rsidP="000061F6">
      <w:pPr>
        <w:jc w:val="both"/>
        <w:rPr>
          <w:sz w:val="28"/>
          <w:szCs w:val="28"/>
        </w:rPr>
      </w:pPr>
    </w:p>
    <w:p w:rsidR="000061F6" w:rsidRDefault="000061F6" w:rsidP="000061F6">
      <w:pPr>
        <w:tabs>
          <w:tab w:val="left" w:pos="360"/>
        </w:tabs>
        <w:jc w:val="right"/>
        <w:rPr>
          <w:sz w:val="28"/>
          <w:szCs w:val="28"/>
        </w:rPr>
      </w:pPr>
      <w:r w:rsidRPr="006E3F4E">
        <w:rPr>
          <w:sz w:val="28"/>
          <w:szCs w:val="28"/>
        </w:rPr>
        <w:t>DIRECTOR</w:t>
      </w:r>
      <w:r>
        <w:rPr>
          <w:sz w:val="28"/>
          <w:szCs w:val="28"/>
        </w:rPr>
        <w:t>.</w:t>
      </w:r>
    </w:p>
    <w:p w:rsidR="000061F6" w:rsidRDefault="000061F6" w:rsidP="000061F6">
      <w:pPr>
        <w:tabs>
          <w:tab w:val="left" w:pos="360"/>
        </w:tabs>
        <w:jc w:val="center"/>
        <w:rPr>
          <w:b/>
          <w:bCs/>
          <w:sz w:val="40"/>
          <w:szCs w:val="40"/>
          <w:u w:val="single"/>
        </w:rPr>
      </w:pPr>
    </w:p>
    <w:p w:rsidR="000061F6" w:rsidRDefault="000061F6" w:rsidP="000061F6">
      <w:pPr>
        <w:tabs>
          <w:tab w:val="left" w:pos="360"/>
        </w:tabs>
        <w:jc w:val="center"/>
        <w:rPr>
          <w:b/>
          <w:bCs/>
          <w:sz w:val="40"/>
          <w:szCs w:val="40"/>
          <w:u w:val="single"/>
        </w:rPr>
      </w:pPr>
    </w:p>
    <w:p w:rsidR="000061F6" w:rsidRDefault="000061F6" w:rsidP="000061F6">
      <w:pPr>
        <w:tabs>
          <w:tab w:val="left" w:pos="360"/>
        </w:tabs>
        <w:jc w:val="center"/>
        <w:rPr>
          <w:b/>
          <w:bCs/>
          <w:sz w:val="40"/>
          <w:szCs w:val="40"/>
          <w:u w:val="single"/>
        </w:rPr>
      </w:pPr>
    </w:p>
    <w:p w:rsidR="000061F6" w:rsidRDefault="000061F6" w:rsidP="000061F6">
      <w:pPr>
        <w:tabs>
          <w:tab w:val="left" w:pos="360"/>
        </w:tabs>
        <w:jc w:val="center"/>
        <w:rPr>
          <w:b/>
          <w:bCs/>
          <w:sz w:val="40"/>
          <w:szCs w:val="40"/>
          <w:u w:val="single"/>
        </w:rPr>
      </w:pPr>
    </w:p>
    <w:p w:rsidR="000061F6" w:rsidRDefault="000061F6" w:rsidP="000061F6">
      <w:pPr>
        <w:tabs>
          <w:tab w:val="left" w:pos="360"/>
        </w:tabs>
        <w:jc w:val="center"/>
        <w:rPr>
          <w:b/>
          <w:bCs/>
          <w:sz w:val="40"/>
          <w:szCs w:val="40"/>
          <w:u w:val="single"/>
        </w:rPr>
      </w:pPr>
    </w:p>
    <w:p w:rsidR="000061F6" w:rsidRDefault="000061F6" w:rsidP="000061F6"/>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06D" w:rsidRDefault="0059306D" w:rsidP="000B4D1D">
      <w:r>
        <w:separator/>
      </w:r>
    </w:p>
  </w:endnote>
  <w:endnote w:type="continuationSeparator" w:id="0">
    <w:p w:rsidR="0059306D" w:rsidRDefault="0059306D"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3233FC" w:rsidRPr="000B4D1D">
      <w:rPr>
        <w:rFonts w:asciiTheme="majorHAnsi" w:hAnsiTheme="majorHAnsi"/>
      </w:rPr>
      <w:fldChar w:fldCharType="begin"/>
    </w:r>
    <w:r w:rsidRPr="000B4D1D">
      <w:rPr>
        <w:rFonts w:asciiTheme="majorHAnsi" w:hAnsiTheme="majorHAnsi"/>
      </w:rPr>
      <w:instrText xml:space="preserve"> PAGE   \* MERGEFORMAT </w:instrText>
    </w:r>
    <w:r w:rsidR="003233FC" w:rsidRPr="000B4D1D">
      <w:rPr>
        <w:rFonts w:asciiTheme="majorHAnsi" w:hAnsiTheme="majorHAnsi"/>
      </w:rPr>
      <w:fldChar w:fldCharType="separate"/>
    </w:r>
    <w:r w:rsidR="00710DDB">
      <w:rPr>
        <w:rFonts w:asciiTheme="majorHAnsi" w:hAnsiTheme="majorHAnsi"/>
        <w:noProof/>
      </w:rPr>
      <w:t>7</w:t>
    </w:r>
    <w:r w:rsidR="003233FC"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06D" w:rsidRDefault="0059306D" w:rsidP="000B4D1D">
      <w:r>
        <w:separator/>
      </w:r>
    </w:p>
  </w:footnote>
  <w:footnote w:type="continuationSeparator" w:id="0">
    <w:p w:rsidR="0059306D" w:rsidRDefault="0059306D"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3233FC">
    <w:pPr>
      <w:pStyle w:val="Header"/>
      <w:jc w:val="center"/>
      <w:rPr>
        <w:color w:val="365F91" w:themeColor="accent1" w:themeShade="BF"/>
      </w:rPr>
    </w:pPr>
    <w:r w:rsidRPr="003233FC">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6">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7">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19">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0">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1">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2">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3">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4">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5">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7">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8">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29">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0">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1">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2">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5">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6">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38">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39">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2"/>
  </w:num>
  <w:num w:numId="4">
    <w:abstractNumId w:val="27"/>
  </w:num>
  <w:num w:numId="5">
    <w:abstractNumId w:val="5"/>
  </w:num>
  <w:num w:numId="6">
    <w:abstractNumId w:val="4"/>
  </w:num>
  <w:num w:numId="7">
    <w:abstractNumId w:val="1"/>
  </w:num>
  <w:num w:numId="8">
    <w:abstractNumId w:val="35"/>
  </w:num>
  <w:num w:numId="9">
    <w:abstractNumId w:val="28"/>
  </w:num>
  <w:num w:numId="10">
    <w:abstractNumId w:val="6"/>
  </w:num>
  <w:num w:numId="11">
    <w:abstractNumId w:val="32"/>
  </w:num>
  <w:num w:numId="12">
    <w:abstractNumId w:val="25"/>
  </w:num>
  <w:num w:numId="13">
    <w:abstractNumId w:val="36"/>
  </w:num>
  <w:num w:numId="14">
    <w:abstractNumId w:val="15"/>
  </w:num>
  <w:num w:numId="15">
    <w:abstractNumId w:val="29"/>
  </w:num>
  <w:num w:numId="16">
    <w:abstractNumId w:val="38"/>
  </w:num>
  <w:num w:numId="17">
    <w:abstractNumId w:val="31"/>
  </w:num>
  <w:num w:numId="18">
    <w:abstractNumId w:val="30"/>
  </w:num>
  <w:num w:numId="19">
    <w:abstractNumId w:val="19"/>
  </w:num>
  <w:num w:numId="20">
    <w:abstractNumId w:val="0"/>
  </w:num>
  <w:num w:numId="21">
    <w:abstractNumId w:val="10"/>
  </w:num>
  <w:num w:numId="22">
    <w:abstractNumId w:val="34"/>
  </w:num>
  <w:num w:numId="23">
    <w:abstractNumId w:val="13"/>
  </w:num>
  <w:num w:numId="24">
    <w:abstractNumId w:val="2"/>
  </w:num>
  <w:num w:numId="25">
    <w:abstractNumId w:val="37"/>
  </w:num>
  <w:num w:numId="26">
    <w:abstractNumId w:val="18"/>
  </w:num>
  <w:num w:numId="27">
    <w:abstractNumId w:val="23"/>
  </w:num>
  <w:num w:numId="28">
    <w:abstractNumId w:val="39"/>
  </w:num>
  <w:num w:numId="29">
    <w:abstractNumId w:val="17"/>
  </w:num>
  <w:num w:numId="30">
    <w:abstractNumId w:val="7"/>
  </w:num>
  <w:num w:numId="31">
    <w:abstractNumId w:val="3"/>
  </w:num>
  <w:num w:numId="32">
    <w:abstractNumId w:val="33"/>
  </w:num>
  <w:num w:numId="33">
    <w:abstractNumId w:val="14"/>
  </w:num>
  <w:num w:numId="34">
    <w:abstractNumId w:val="8"/>
  </w:num>
  <w:num w:numId="35">
    <w:abstractNumId w:val="11"/>
  </w:num>
  <w:num w:numId="36">
    <w:abstractNumId w:val="16"/>
  </w:num>
  <w:num w:numId="37">
    <w:abstractNumId w:val="21"/>
  </w:num>
  <w:num w:numId="38">
    <w:abstractNumId w:val="26"/>
  </w:num>
  <w:num w:numId="39">
    <w:abstractNumId w:val="20"/>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061F6"/>
    <w:rsid w:val="000546FB"/>
    <w:rsid w:val="000716BF"/>
    <w:rsid w:val="000B4D1D"/>
    <w:rsid w:val="000F3903"/>
    <w:rsid w:val="00107DB0"/>
    <w:rsid w:val="00131F78"/>
    <w:rsid w:val="00147B88"/>
    <w:rsid w:val="002D4D09"/>
    <w:rsid w:val="00314D8D"/>
    <w:rsid w:val="003233FC"/>
    <w:rsid w:val="00376014"/>
    <w:rsid w:val="003773C9"/>
    <w:rsid w:val="0059306D"/>
    <w:rsid w:val="005A3330"/>
    <w:rsid w:val="00710DDB"/>
    <w:rsid w:val="00710E0C"/>
    <w:rsid w:val="007D382F"/>
    <w:rsid w:val="007E27A9"/>
    <w:rsid w:val="008111AE"/>
    <w:rsid w:val="00826A41"/>
    <w:rsid w:val="00840FCF"/>
    <w:rsid w:val="00853E5C"/>
    <w:rsid w:val="00854834"/>
    <w:rsid w:val="0087634B"/>
    <w:rsid w:val="008A0A57"/>
    <w:rsid w:val="008D35E2"/>
    <w:rsid w:val="00A26D9E"/>
    <w:rsid w:val="00A33C26"/>
    <w:rsid w:val="00A4023E"/>
    <w:rsid w:val="00B61C0B"/>
    <w:rsid w:val="00BB0687"/>
    <w:rsid w:val="00BB5EA6"/>
    <w:rsid w:val="00BF2D8D"/>
    <w:rsid w:val="00C32DE6"/>
    <w:rsid w:val="00C8362C"/>
    <w:rsid w:val="00D12D44"/>
    <w:rsid w:val="00DA2775"/>
    <w:rsid w:val="00F12EDD"/>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1F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4Char">
    <w:name w:val="Heading 4 Char"/>
    <w:basedOn w:val="DefaultParagraphFont"/>
    <w:link w:val="Heading4"/>
    <w:uiPriority w:val="9"/>
    <w:semiHidden/>
    <w:rsid w:val="000061F6"/>
    <w:rPr>
      <w:rFonts w:asciiTheme="majorHAnsi" w:eastAsiaTheme="majorEastAsia" w:hAnsiTheme="majorHAnsi" w:cstheme="majorBidi"/>
      <w:b/>
      <w:bCs/>
      <w:i/>
      <w:iCs/>
      <w:color w:val="4F81BD" w:themeColor="accent1"/>
      <w:sz w:val="20"/>
      <w:szCs w:val="20"/>
      <w:lang w:val="en-US"/>
    </w:rPr>
  </w:style>
  <w:style w:type="paragraph" w:styleId="BodyText3">
    <w:name w:val="Body Text 3"/>
    <w:basedOn w:val="Normal"/>
    <w:link w:val="BodyText3Char"/>
    <w:uiPriority w:val="99"/>
    <w:semiHidden/>
    <w:unhideWhenUsed/>
    <w:rsid w:val="000061F6"/>
    <w:pPr>
      <w:spacing w:after="120"/>
    </w:pPr>
    <w:rPr>
      <w:sz w:val="16"/>
      <w:szCs w:val="16"/>
    </w:rPr>
  </w:style>
  <w:style w:type="character" w:customStyle="1" w:styleId="BodyText3Char">
    <w:name w:val="Body Text 3 Char"/>
    <w:basedOn w:val="DefaultParagraphFont"/>
    <w:link w:val="BodyText3"/>
    <w:uiPriority w:val="99"/>
    <w:semiHidden/>
    <w:rsid w:val="000061F6"/>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4000D5"/>
    <w:rsid w:val="004A40E9"/>
    <w:rsid w:val="00712800"/>
    <w:rsid w:val="00735AC6"/>
    <w:rsid w:val="00B928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6</cp:revision>
  <dcterms:created xsi:type="dcterms:W3CDTF">2010-09-06T04:02:00Z</dcterms:created>
  <dcterms:modified xsi:type="dcterms:W3CDTF">2010-09-06T04:49:00Z</dcterms:modified>
</cp:coreProperties>
</file>